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core.xml" ContentType="application/vnd.openxmlformats-package.core-properti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Relationship Id="rId2" Type="http://schemas.openxmlformats.org/package/2006/relationships/metadata/core-properties" Target="docProps/core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Title"/>
      </w:pPr>
      <w:r>
        <w:t xml:space="preserve">counties</w:t>
      </w:r>
    </w:p>
    <w:p>
      <w:pPr>
        <w:pStyle w:val="Subtitle"/>
      </w:pPr>
      <w:hyperlink r:id="rId100">
        <w:r>
          <w:rPr>
            <w:color w:val="1F4E79"/>
            <w:u w:val="single"/>
          </w:rPr>
          <w:t xml:space="preserve">https://www.agoramores.com/tags/counties</w:t>
        </w:r>
      </w:hyperlink>
    </w:p>
    <w:p>
      <w:pPr>
        <w:pStyle w:val="Subtitle"/>
      </w:pPr>
      <w:r>
        <w:t xml:space="preserve">Tags: tags · index</w:t>
      </w:r>
    </w:p>
    <w:p>
      <w:pPr>
        <w:pBdr>
          <w:bottom w:val="single" w:sz="6" w:space="1" w:color="808080"/>
        </w:pBdr>
      </w:pPr>
    </w:p>
    <w:p>
      <w:pPr>
        <w:pStyle w:val="Heading1"/>
      </w:pPr>
      <w:r>
        <w:t xml:space="preserve">Related</w:t>
      </w:r>
    </w:p>
    <w:p>
      <w:pPr>
        <w:pStyle w:val="Heading2"/>
      </w:pPr>
      <w:hyperlink r:id="rId101">
        <w:r>
          <w:rPr>
            <w:color w:val="1F4E79"/>
            <w:u w:val="single"/>
          </w:rPr>
          <w:t xml:space="preserve">index</w:t>
        </w:r>
      </w:hyperlink>
    </w:p>
    <w:p>
      <w:pPr>
        <w:pStyle w:val="ListParagraph"/>
        <w:numPr>
          <w:ilvl w:val="0"/>
          <w:numId w:val="1"/>
        </w:numPr>
      </w:pPr>
      <w:hyperlink r:id="rId102">
        <w:r>
          <w:rPr>
            <w:color w:val="1F4E79"/>
            <w:u w:val="single"/>
          </w:rPr>
          <w:t xml:space="preserve">eating</w:t>
        </w:r>
      </w:hyperlink>
    </w:p>
    <w:p>
      <w:pPr>
        <w:pStyle w:val="ListParagraph"/>
        <w:numPr>
          <w:ilvl w:val="0"/>
          <w:numId w:val="1"/>
        </w:numPr>
      </w:pPr>
      <w:hyperlink r:id="rId103">
        <w:r>
          <w:rPr>
            <w:color w:val="1F4E79"/>
            <w:u w:val="single"/>
          </w:rPr>
          <w:t xml:space="preserve">places</w:t>
        </w:r>
      </w:hyperlink>
    </w:p>
    <w:p>
      <w:pPr>
        <w:pStyle w:val="ListParagraph"/>
        <w:numPr>
          <w:ilvl w:val="0"/>
          <w:numId w:val="1"/>
        </w:numPr>
      </w:pPr>
      <w:hyperlink r:id="rId104">
        <w:r>
          <w:rPr>
            <w:color w:val="1F4E79"/>
            <w:u w:val="single"/>
          </w:rPr>
          <w:t xml:space="preserve">maine</w:t>
        </w:r>
      </w:hyperlink>
    </w:p>
    <w:p>
      <w:pPr>
        <w:pStyle w:val="ListParagraph"/>
        <w:numPr>
          <w:ilvl w:val="0"/>
          <w:numId w:val="1"/>
        </w:numPr>
      </w:pPr>
      <w:hyperlink r:id="rId105">
        <w:r>
          <w:rPr>
            <w:color w:val="1F4E79"/>
            <w:u w:val="single"/>
          </w:rPr>
          <w:t xml:space="preserve">index</w:t>
        </w:r>
      </w:hyperlink>
    </w:p>
    <w:p>
      <w:pPr>
        <w:pStyle w:val="ListParagraph"/>
        <w:numPr>
          <w:ilvl w:val="0"/>
          <w:numId w:val="1"/>
        </w:numPr>
      </w:pPr>
      <w:hyperlink r:id="rId106">
        <w:r>
          <w:rPr>
            <w:color w:val="1F4E79"/>
            <w:u w:val="single"/>
          </w:rPr>
          <w:t xml:space="preserve">food</w:t>
        </w:r>
      </w:hyperlink>
    </w:p>
    <w:p>
      <w:pPr>
        <w:pStyle w:val="ListParagraph"/>
        <w:numPr>
          <w:ilvl w:val="0"/>
          <w:numId w:val="1"/>
        </w:numPr>
      </w:pPr>
      <w:hyperlink r:id="rId107">
        <w:r>
          <w:rPr>
            <w:color w:val="1F4E79"/>
            <w:u w:val="single"/>
          </w:rPr>
          <w:t xml:space="preserve">map</w:t>
        </w:r>
      </w:hyperlink>
    </w:p>
    <w:p>
      <w:pPr>
        <w:pStyle w:val="Heading2"/>
      </w:pPr>
      <w:hyperlink r:id="rId108">
        <w:r>
          <w:rPr>
            <w:color w:val="1F4E79"/>
            <w:u w:val="single"/>
          </w:rPr>
          <w:t xml:space="preserve">tags</w:t>
        </w:r>
      </w:hyperlink>
    </w:p>
    <w:p>
      <w:pPr>
        <w:pStyle w:val="ListParagraph"/>
        <w:numPr>
          <w:ilvl w:val="0"/>
          <w:numId w:val="1"/>
        </w:numPr>
      </w:pPr>
      <w:hyperlink r:id="rId109">
        <w:r>
          <w:rPr>
            <w:color w:val="1F4E79"/>
            <w:u w:val="single"/>
          </w:rPr>
          <w:t xml:space="preserve">news</w:t>
        </w:r>
      </w:hyperlink>
    </w:p>
    <w:p>
      <w:pPr>
        <w:pStyle w:val="ListParagraph"/>
        <w:numPr>
          <w:ilvl w:val="0"/>
          <w:numId w:val="1"/>
        </w:numPr>
      </w:pPr>
      <w:hyperlink r:id="rId110">
        <w:r>
          <w:rPr>
            <w:color w:val="1F4E79"/>
            <w:u w:val="single"/>
          </w:rPr>
          <w:t xml:space="preserve">grains</w:t>
        </w:r>
      </w:hyperlink>
    </w:p>
    <w:p>
      <w:pPr>
        <w:pStyle w:val="ListParagraph"/>
        <w:numPr>
          <w:ilvl w:val="0"/>
          <w:numId w:val="1"/>
        </w:numPr>
      </w:pPr>
      <w:hyperlink r:id="rId111">
        <w:r>
          <w:rPr>
            <w:color w:val="1F4E79"/>
            <w:u w:val="single"/>
          </w:rPr>
          <w:t xml:space="preserve">seeds</w:t>
        </w:r>
      </w:hyperlink>
    </w:p>
    <w:p>
      <w:pPr>
        <w:pStyle w:val="ListParagraph"/>
        <w:numPr>
          <w:ilvl w:val="0"/>
          <w:numId w:val="1"/>
        </w:numPr>
      </w:pPr>
      <w:hyperlink r:id="rId112">
        <w:r>
          <w:rPr>
            <w:color w:val="1F4E79"/>
            <w:u w:val="single"/>
          </w:rPr>
          <w:t xml:space="preserve">ryan</w:t>
        </w:r>
      </w:hyperlink>
    </w:p>
    <w:p>
      <w:pPr>
        <w:pStyle w:val="ListParagraph"/>
        <w:numPr>
          <w:ilvl w:val="0"/>
          <w:numId w:val="1"/>
        </w:numPr>
      </w:pPr>
      <w:hyperlink r:id="rId113">
        <w:r>
          <w:rPr>
            <w:color w:val="1F4E79"/>
            <w:u w:val="single"/>
          </w:rPr>
          <w:t xml:space="preserve">baby</w:t>
        </w:r>
      </w:hyperlink>
    </w:p>
    <w:p>
      <w:pPr>
        <w:pStyle w:val="ListParagraph"/>
        <w:numPr>
          <w:ilvl w:val="0"/>
          <w:numId w:val="1"/>
        </w:numPr>
      </w:pPr>
      <w:hyperlink r:id="rId114">
        <w:r>
          <w:rPr>
            <w:color w:val="1F4E79"/>
            <w:u w:val="single"/>
          </w:rPr>
          <w:t xml:space="preserve">baking</w:t>
        </w:r>
      </w:hyperlink>
    </w:p>
    <w:p>
      <w:pPr>
        <w:pStyle w:val="Heading1"/>
      </w:pPr>
      <w:r>
        <w:t xml:space="preserve">Counties</w:t>
      </w:r>
    </w:p>
    <w:p>
      <w:r>
        <w:t xml:space="preserve">A placement tag: it decides where a page lives. Pages carrying </w:t>
      </w:r>
      <w:r>
        <w:rPr>
          <w:rFonts w:ascii="Consolas" w:hAnsi="Consolas"/>
          <w:sz w:val="19"/>
        </w:rPr>
        <w:t xml:space="preserve">counties</w:t>
      </w:r>
      <w:r>
        <w:t xml:space="preserve"> sit in </w:t>
      </w:r>
      <w:hyperlink r:id="rId115">
        <w:r>
          <w:rPr>
            <w:color w:val="1F4E79"/>
            <w:u w:val="single"/>
          </w:rPr>
          <w:t xml:space="preserve">Counties</w:t>
        </w:r>
      </w:hyperlink>
      <w:r>
        <w:t xml:space="preserve">.</w:t>
      </w:r>
    </w:p>
    <w:p>
      <w:r>
        <w:rPr>
          <w:b/>
        </w:rPr>
        <w:t xml:space="preserve">17</w:t>
      </w:r>
      <w:r>
        <w:t xml:space="preserve"> pages carry this tag.</w:t>
      </w:r>
    </w:p>
    <w:p>
      <w:pPr>
        <w:pStyle w:val="ListParagraph"/>
        <w:numPr>
          <w:ilvl w:val="0"/>
          <w:numId w:val="1"/>
        </w:numPr>
      </w:pPr>
      <w:hyperlink r:id="rId116">
        <w:r>
          <w:rPr>
            <w:color w:val="1F4E79"/>
            <w:u w:val="single"/>
          </w:rPr>
          <w:t xml:space="preserve">Aroostock County</w:t>
        </w:r>
      </w:hyperlink>
    </w:p>
    <w:p>
      <w:pPr>
        <w:pStyle w:val="ListParagraph"/>
        <w:numPr>
          <w:ilvl w:val="0"/>
          <w:numId w:val="1"/>
        </w:numPr>
      </w:pPr>
      <w:hyperlink r:id="rId117">
        <w:r>
          <w:rPr>
            <w:color w:val="1F4E79"/>
            <w:u w:val="single"/>
          </w:rPr>
          <w:t xml:space="preserve">Athen County, Ohio</w:t>
        </w:r>
      </w:hyperlink>
    </w:p>
    <w:p>
      <w:pPr>
        <w:pStyle w:val="ListParagraph"/>
        <w:numPr>
          <w:ilvl w:val="0"/>
          <w:numId w:val="1"/>
        </w:numPr>
      </w:pPr>
      <w:hyperlink r:id="rId118">
        <w:r>
          <w:rPr>
            <w:color w:val="1F4E79"/>
            <w:u w:val="single"/>
          </w:rPr>
          <w:t xml:space="preserve">Counties of Ohio</w:t>
        </w:r>
      </w:hyperlink>
    </w:p>
    <w:p>
      <w:pPr>
        <w:pStyle w:val="ListParagraph"/>
        <w:numPr>
          <w:ilvl w:val="0"/>
          <w:numId w:val="1"/>
        </w:numPr>
      </w:pPr>
      <w:hyperlink r:id="rId119">
        <w:r>
          <w:rPr>
            <w:color w:val="1F4E79"/>
            <w:u w:val="single"/>
          </w:rPr>
          <w:t xml:space="preserve">Dixie County Florida</w:t>
        </w:r>
      </w:hyperlink>
    </w:p>
    <w:p>
      <w:pPr>
        <w:pStyle w:val="ListParagraph"/>
        <w:numPr>
          <w:ilvl w:val="0"/>
          <w:numId w:val="1"/>
        </w:numPr>
      </w:pPr>
      <w:hyperlink r:id="rId120">
        <w:r>
          <w:rPr>
            <w:color w:val="1F4E79"/>
            <w:u w:val="single"/>
          </w:rPr>
          <w:t xml:space="preserve">Dixie County, Florida</w:t>
        </w:r>
      </w:hyperlink>
    </w:p>
    <w:p>
      <w:pPr>
        <w:pStyle w:val="ListParagraph"/>
        <w:numPr>
          <w:ilvl w:val="0"/>
          <w:numId w:val="1"/>
        </w:numPr>
      </w:pPr>
      <w:hyperlink r:id="rId121">
        <w:r>
          <w:rPr>
            <w:color w:val="1F4E79"/>
            <w:u w:val="single"/>
          </w:rPr>
          <w:t xml:space="preserve">Fairfield County, Ohio</w:t>
        </w:r>
      </w:hyperlink>
    </w:p>
    <w:p>
      <w:pPr>
        <w:pStyle w:val="ListParagraph"/>
        <w:numPr>
          <w:ilvl w:val="0"/>
          <w:numId w:val="1"/>
        </w:numPr>
      </w:pPr>
      <w:hyperlink r:id="rId122">
        <w:r>
          <w:rPr>
            <w:color w:val="1F4E79"/>
            <w:u w:val="single"/>
          </w:rPr>
          <w:t xml:space="preserve">Franklin County, Ohio</w:t>
        </w:r>
      </w:hyperlink>
    </w:p>
    <w:p>
      <w:pPr>
        <w:pStyle w:val="ListParagraph"/>
        <w:numPr>
          <w:ilvl w:val="0"/>
          <w:numId w:val="1"/>
        </w:numPr>
      </w:pPr>
      <w:hyperlink r:id="rId123">
        <w:r>
          <w:rPr>
            <w:color w:val="1F4E79"/>
            <w:u w:val="single"/>
          </w:rPr>
          <w:t xml:space="preserve">Hocking County, Ohio</w:t>
        </w:r>
      </w:hyperlink>
    </w:p>
    <w:p>
      <w:pPr>
        <w:pStyle w:val="ListParagraph"/>
        <w:numPr>
          <w:ilvl w:val="0"/>
          <w:numId w:val="1"/>
        </w:numPr>
      </w:pPr>
      <w:hyperlink r:id="rId124">
        <w:r>
          <w:rPr>
            <w:color w:val="1F4E79"/>
            <w:u w:val="single"/>
          </w:rPr>
          <w:t xml:space="preserve">most population dense parts of the USA</w:t>
        </w:r>
      </w:hyperlink>
    </w:p>
    <w:p>
      <w:pPr>
        <w:pStyle w:val="ListParagraph"/>
        <w:numPr>
          <w:ilvl w:val="0"/>
          <w:numId w:val="1"/>
        </w:numPr>
      </w:pPr>
      <w:hyperlink r:id="rId125">
        <w:r>
          <w:rPr>
            <w:color w:val="1F4E79"/>
            <w:u w:val="single"/>
          </w:rPr>
          <w:t xml:space="preserve">Ohio ARC Counties</w:t>
        </w:r>
      </w:hyperlink>
    </w:p>
    <w:p>
      <w:pPr>
        <w:pStyle w:val="ListParagraph"/>
        <w:numPr>
          <w:ilvl w:val="0"/>
          <w:numId w:val="1"/>
        </w:numPr>
      </w:pPr>
      <w:hyperlink r:id="rId126">
        <w:r>
          <w:rPr>
            <w:color w:val="1F4E79"/>
            <w:u w:val="single"/>
          </w:rPr>
          <w:t xml:space="preserve">portal</w:t>
        </w:r>
      </w:hyperlink>
    </w:p>
    <w:p>
      <w:pPr>
        <w:pStyle w:val="ListParagraph"/>
        <w:numPr>
          <w:ilvl w:val="0"/>
          <w:numId w:val="1"/>
        </w:numPr>
      </w:pPr>
      <w:hyperlink r:id="rId127">
        <w:r>
          <w:rPr>
            <w:color w:val="1F4E79"/>
            <w:u w:val="single"/>
          </w:rPr>
          <w:t xml:space="preserve">Smallest Counties in the USA</w:t>
        </w:r>
      </w:hyperlink>
    </w:p>
    <w:p>
      <w:pPr>
        <w:pStyle w:val="ListParagraph"/>
        <w:numPr>
          <w:ilvl w:val="0"/>
          <w:numId w:val="1"/>
        </w:numPr>
      </w:pPr>
      <w:hyperlink r:id="rId128">
        <w:r>
          <w:rPr>
            <w:color w:val="1F4E79"/>
            <w:u w:val="single"/>
          </w:rPr>
          <w:t xml:space="preserve">Taylor County, Florida</w:t>
        </w:r>
      </w:hyperlink>
    </w:p>
    <w:p>
      <w:pPr>
        <w:pStyle w:val="ListParagraph"/>
        <w:numPr>
          <w:ilvl w:val="0"/>
          <w:numId w:val="1"/>
        </w:numPr>
      </w:pPr>
      <w:hyperlink r:id="rId129">
        <w:r>
          <w:rPr>
            <w:color w:val="1F4E79"/>
            <w:u w:val="single"/>
          </w:rPr>
          <w:t xml:space="preserve">Top Ten Most Rural Beach Counties on the East Coast</w:t>
        </w:r>
      </w:hyperlink>
    </w:p>
    <w:p>
      <w:pPr>
        <w:pStyle w:val="ListParagraph"/>
        <w:numPr>
          <w:ilvl w:val="0"/>
          <w:numId w:val="1"/>
        </w:numPr>
      </w:pPr>
      <w:hyperlink r:id="rId130">
        <w:r>
          <w:rPr>
            <w:color w:val="1F4E79"/>
            <w:u w:val="single"/>
          </w:rPr>
          <w:t xml:space="preserve">Union County</w:t>
        </w:r>
      </w:hyperlink>
    </w:p>
    <w:p>
      <w:pPr>
        <w:pStyle w:val="ListParagraph"/>
        <w:numPr>
          <w:ilvl w:val="0"/>
          <w:numId w:val="1"/>
        </w:numPr>
      </w:pPr>
      <w:hyperlink r:id="rId131">
        <w:r>
          <w:rPr>
            <w:color w:val="1F4E79"/>
            <w:u w:val="single"/>
          </w:rPr>
          <w:t xml:space="preserve">Washington County, Ohio</w:t>
        </w:r>
      </w:hyperlink>
    </w:p>
    <w:p>
      <w:pPr>
        <w:pStyle w:val="ListParagraph"/>
        <w:numPr>
          <w:ilvl w:val="0"/>
          <w:numId w:val="1"/>
        </w:numPr>
      </w:pPr>
      <w:hyperlink r:id="rId132">
        <w:r>
          <w:rPr>
            <w:color w:val="1F4E79"/>
            <w:u w:val="single"/>
          </w:rPr>
          <w:t xml:space="preserve">Yakutat Borough, Alaska</w:t>
        </w:r>
      </w:hyperlink>
    </w:p>
    <w:p>
      <w:pPr>
        <w:pBdr>
          <w:bottom w:val="single" w:sz="6" w:space="1" w:color="A6A6A6"/>
        </w:pBdr>
      </w:pPr>
    </w:p>
    <w:p>
      <w:r>
        <w:t xml:space="preserve">Every tag has a page here. The full list is at </w:t>
      </w:r>
      <w:hyperlink r:id="rId133">
        <w:r>
          <w:rPr>
            <w:color w:val="1F4E79"/>
            <w:u w:val="single"/>
          </w:rPr>
          <w:t xml:space="preserve">Tags</w:t>
        </w:r>
      </w:hyperlink>
      <w:r>
        <w:t xml:space="preserve">.</w:t>
      </w:r>
    </w:p>
    <w:sectPr>
      <w:pgSz w:w="12240" w:h="15840"/>
      <w:pgMar w:top="1440" w:right="1440" w:bottom="1440" w:left="1440" w:header="720" w:footer="720" w:gutter="0"/>
    </w:sectPr>
  </w:body>
</w:document>
</file>

<file path=word/numbering.xml><?xml version="1.0" encoding="utf-8"?>
<w:numbering xmlns:w="http://schemas.openxmlformats.org/wordprocessingml/2006/main">
  <w:abstractNum w:abstractNumId="1">
    <w:multiLevelType w:val="hybridMultilevel"/>
    <w:lvl w:ilvl="0">
      <w:start w:val="1"/>
      <w:numFmt w:val="bullet"/>
      <w:lvlText w:val="•"/>
      <w:lvlJc w:val="left"/>
      <w:pPr>
        <w:ind w:left="720" w:hanging="360"/>
      </w:pPr>
    </w:lvl>
    <w:lvl w:ilvl="1">
      <w:start w:val="1"/>
      <w:numFmt w:val="bullet"/>
      <w:lvlText w:val="o"/>
      <w:lvlJc w:val="left"/>
      <w:pPr>
        <w:ind w:left="1080" w:hanging="360"/>
      </w:pPr>
    </w:lvl>
    <w:lvl w:ilvl="2">
      <w:start w:val="1"/>
      <w:numFmt w:val="bullet"/>
      <w:lvlText w:val="▪"/>
      <w:lvlJc w:val="left"/>
      <w:pPr>
        <w:ind w:left="1440" w:hanging="360"/>
      </w:pPr>
    </w:lvl>
    <w:lvl w:ilvl="3">
      <w:start w:val="1"/>
      <w:numFmt w:val="bullet"/>
      <w:lvlText w:val="•"/>
      <w:lvlJc w:val="left"/>
      <w:pPr>
        <w:ind w:left="1800" w:hanging="360"/>
      </w:pPr>
    </w:lvl>
  </w:abstractNum>
  <w:abstractNum w:abstractNumId="2">
    <w:multiLevelType w:val="hybrid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</w:abstractNum>
  <w:num w:numId="1">
    <w:abstractNumId w:val="1"/>
  </w:num>
  <w:num w:numId="2">
    <w:abstractNumId w:val="2"/>
  </w:num>
</w:numbering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40" w:line="276" w:lineRule="auto"/>
      </w:pPr>
    </w:pPrDefault>
  </w:docDefaults>
  <w:style w:type="paragraph" w:default="1" w:styleId="Normal">
    <w:name w:val="Normal"/>
    <w:qFormat/>
  </w:style>
  <w:style w:type="paragraph" w:styleId="Title">
    <w:name w:val="Title"/>
    <w:basedOn w:val="Normal"/>
    <w:qFormat/>
    <w:pPr>
      <w:spacing w:after="60"/>
    </w:pPr>
    <w:rPr>
      <w:rFonts w:ascii="Calibri Light" w:hAnsi="Calibri Light"/>
      <w:b/>
      <w:sz w:val="52"/>
    </w:rPr>
  </w:style>
  <w:style w:type="paragraph" w:styleId="Subtitle">
    <w:name w:val="Subtitle"/>
    <w:basedOn w:val="Normal"/>
    <w:qFormat/>
    <w:pPr>
      <w:spacing w:after="40"/>
    </w:pPr>
    <w:rPr>
      <w:color w:val="5A5A5A"/>
      <w:sz w:val="18"/>
    </w:rPr>
  </w:style>
  <w:style w:type="paragraph" w:styleId="Heading1">
    <w:name w:val="heading 1"/>
    <w:basedOn w:val="Normal"/>
    <w:next w:val="Normal"/>
    <w:qFormat/>
    <w:pPr>
      <w:outlineLvl w:val="0"/>
      <w:spacing w:before="320" w:after="120"/>
    </w:pPr>
    <w:rPr>
      <w:b/>
      <w:sz w:val="36"/>
    </w:rPr>
  </w:style>
  <w:style w:type="paragraph" w:styleId="Heading2">
    <w:name w:val="heading 2"/>
    <w:basedOn w:val="Normal"/>
    <w:next w:val="Normal"/>
    <w:qFormat/>
    <w:pPr>
      <w:outlineLvl w:val="1"/>
      <w:spacing w:before="260" w:after="100"/>
    </w:pPr>
    <w:rPr>
      <w:b/>
      <w:sz w:val="30"/>
    </w:rPr>
  </w:style>
  <w:style w:type="paragraph" w:styleId="Heading3">
    <w:name w:val="heading 3"/>
    <w:basedOn w:val="Normal"/>
    <w:next w:val="Normal"/>
    <w:qFormat/>
    <w:pPr>
      <w:outlineLvl w:val="2"/>
      <w:spacing w:before="220" w:after="80"/>
    </w:pPr>
    <w:rPr>
      <w:b/>
      <w:sz w:val="26"/>
    </w:rPr>
  </w:style>
  <w:style w:type="paragraph" w:styleId="Heading4">
    <w:name w:val="heading 4"/>
    <w:basedOn w:val="Normal"/>
    <w:next w:val="Normal"/>
    <w:qFormat/>
    <w:pPr>
      <w:outlineLvl w:val="3"/>
      <w:spacing w:before="200" w:after="80"/>
    </w:pPr>
    <w:rPr>
      <w:b/>
      <w:sz w:val="24"/>
    </w:rPr>
  </w:style>
  <w:style w:type="paragraph" w:styleId="Heading5">
    <w:name w:val="heading 5"/>
    <w:basedOn w:val="Normal"/>
    <w:next w:val="Normal"/>
    <w:qFormat/>
    <w:pPr>
      <w:outlineLvl w:val="4"/>
      <w:spacing w:before="180" w:after="60"/>
    </w:pPr>
    <w:rPr>
      <w:b/>
      <w:sz w:val="23"/>
    </w:rPr>
  </w:style>
  <w:style w:type="paragraph" w:styleId="Heading6">
    <w:name w:val="heading 6"/>
    <w:basedOn w:val="Normal"/>
    <w:next w:val="Normal"/>
    <w:qFormat/>
    <w:pPr>
      <w:outlineLvl w:val="5"/>
      <w:spacing w:before="160" w:after="60"/>
    </w:pPr>
    <w:rPr>
      <w:b/>
      <w:i/>
      <w:sz w:val="22"/>
    </w:rPr>
  </w:style>
  <w:style w:type="paragraph" w:styleId="Quote">
    <w:name w:val="Quote"/>
    <w:basedOn w:val="Normal"/>
    <w:qFormat/>
    <w:pPr>
      <w:ind w:left="480"/>
      <w:pBdr>
        <w:left w:val="single" w:sz="12" w:space="8" w:color="B0B0B0"/>
      </w:pBdr>
    </w:pPr>
    <w:rPr>
      <w:i/>
    </w:rPr>
  </w:style>
  <w:style w:type="paragraph" w:styleId="CodeBlock">
    <w:name w:val="Code Block"/>
    <w:basedOn w:val="Normal"/>
    <w:qFormat/>
    <w:pPr>
      <w:ind w:left="360"/>
      <w:spacing w:after="120" w:line="240" w:lineRule="auto"/>
      <w:shd w:val="clear" w:fill="F2F2F2"/>
    </w:pPr>
    <w:rPr>
      <w:rFonts w:ascii="Consolas" w:hAnsi="Consolas"/>
      <w:sz w:val="18"/>
    </w:rPr>
  </w:style>
  <w:style w:type="paragraph" w:styleId="ListParagraph">
    <w:name w:val="List Paragraph"/>
    <w:basedOn w:val="Normal"/>
    <w:qFormat/>
    <w:pPr>
      <w:ind w:left="720"/>
      <w:spacing w:after="60"/>
    </w:pPr>
  </w:style>
  <w:style w:type="paragraph" w:styleId="TableText">
    <w:name w:val="Table Text"/>
    <w:basedOn w:val="Normal"/>
    <w:pPr>
      <w:spacing w:after="40"/>
    </w:pPr>
    <w:rPr>
      <w:sz w:val="20"/>
    </w:rPr>
  </w:style>
  <w:style w:type="table" w:styleId="TableGrid">
    <w:name w:val="Table Grid"/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  <w:tblCellMar>
        <w:top w:w="60" w:type="dxa"/>
        <w:left w:w="100" w:type="dxa"/>
        <w:bottom w:w="60" w:type="dxa"/>
        <w:right w:w="100" w:type="dxa"/>
      </w:tblCellMar>
    </w:tbl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Relationship Id="rId2" Type="http://schemas.openxmlformats.org/officeDocument/2006/relationships/numbering" Target="numbering.xml"/>
<Relationship Id="rId100" Type="http://schemas.openxmlformats.org/officeDocument/2006/relationships/hyperlink" Target="https://www.agoramores.com/tags/counties" TargetMode="External"/><Relationship Id="rId101" Type="http://schemas.openxmlformats.org/officeDocument/2006/relationships/hyperlink" Target="https://www.agoramores.com/tags/index" TargetMode="External"/><Relationship Id="rId102" Type="http://schemas.openxmlformats.org/officeDocument/2006/relationships/hyperlink" Target="https://www.agoramores.com/food/eating" TargetMode="External"/><Relationship Id="rId103" Type="http://schemas.openxmlformats.org/officeDocument/2006/relationships/hyperlink" Target="https://www.agoramores.com/tags/places" TargetMode="External"/><Relationship Id="rId104" Type="http://schemas.openxmlformats.org/officeDocument/2006/relationships/hyperlink" Target="https://www.agoramores.com/tags/maine" TargetMode="External"/><Relationship Id="rId105" Type="http://schemas.openxmlformats.org/officeDocument/2006/relationships/hyperlink" Target="https://www.agoramores.com/tags/index" TargetMode="External"/><Relationship Id="rId106" Type="http://schemas.openxmlformats.org/officeDocument/2006/relationships/hyperlink" Target="https://www.agoramores.com/tags/food" TargetMode="External"/><Relationship Id="rId107" Type="http://schemas.openxmlformats.org/officeDocument/2006/relationships/hyperlink" Target="https://www.agoramores.com/tags/map" TargetMode="External"/><Relationship Id="rId108" Type="http://schemas.openxmlformats.org/officeDocument/2006/relationships/hyperlink" Target="https://www.agoramores.com/tags/tags" TargetMode="External"/><Relationship Id="rId109" Type="http://schemas.openxmlformats.org/officeDocument/2006/relationships/hyperlink" Target="https://www.agoramores.com/tags/news" TargetMode="External"/><Relationship Id="rId110" Type="http://schemas.openxmlformats.org/officeDocument/2006/relationships/hyperlink" Target="https://www.agoramores.com/tags/grains" TargetMode="External"/><Relationship Id="rId111" Type="http://schemas.openxmlformats.org/officeDocument/2006/relationships/hyperlink" Target="https://www.agoramores.com/tags/seeds" TargetMode="External"/><Relationship Id="rId112" Type="http://schemas.openxmlformats.org/officeDocument/2006/relationships/hyperlink" Target="https://www.agoramores.com/tags/ryan" TargetMode="External"/><Relationship Id="rId113" Type="http://schemas.openxmlformats.org/officeDocument/2006/relationships/hyperlink" Target="https://www.agoramores.com/tags/baby" TargetMode="External"/><Relationship Id="rId114" Type="http://schemas.openxmlformats.org/officeDocument/2006/relationships/hyperlink" Target="https://www.agoramores.com/tags/baking" TargetMode="External"/><Relationship Id="rId115" Type="http://schemas.openxmlformats.org/officeDocument/2006/relationships/hyperlink" Target="/places/counties" TargetMode="External"/><Relationship Id="rId116" Type="http://schemas.openxmlformats.org/officeDocument/2006/relationships/hyperlink" Target="https://www.agoramores.com/places/counties/aroostock-county" TargetMode="External"/><Relationship Id="rId117" Type="http://schemas.openxmlformats.org/officeDocument/2006/relationships/hyperlink" Target="https://www.agoramores.com/places/counties/athen-county-ohio" TargetMode="External"/><Relationship Id="rId118" Type="http://schemas.openxmlformats.org/officeDocument/2006/relationships/hyperlink" Target="https://www.agoramores.com/places/counties/counties-of-ohio" TargetMode="External"/><Relationship Id="rId119" Type="http://schemas.openxmlformats.org/officeDocument/2006/relationships/hyperlink" Target="https://www.agoramores.com/places/counties/dixie-county-florida" TargetMode="External"/><Relationship Id="rId120" Type="http://schemas.openxmlformats.org/officeDocument/2006/relationships/hyperlink" Target="https://www.agoramores.com/places/counties/dixie-county-florida" TargetMode="External"/><Relationship Id="rId121" Type="http://schemas.openxmlformats.org/officeDocument/2006/relationships/hyperlink" Target="https://www.agoramores.com/places/counties/fairfield-county-ohio" TargetMode="External"/><Relationship Id="rId122" Type="http://schemas.openxmlformats.org/officeDocument/2006/relationships/hyperlink" Target="https://www.agoramores.com/places/counties/franklin-county-ohio" TargetMode="External"/><Relationship Id="rId123" Type="http://schemas.openxmlformats.org/officeDocument/2006/relationships/hyperlink" Target="https://www.agoramores.com/places/counties/hocking-county-ohio" TargetMode="External"/><Relationship Id="rId124" Type="http://schemas.openxmlformats.org/officeDocument/2006/relationships/hyperlink" Target="https://www.agoramores.com/places/counties/most-population-dense-parts-of-the-usa" TargetMode="External"/><Relationship Id="rId125" Type="http://schemas.openxmlformats.org/officeDocument/2006/relationships/hyperlink" Target="https://www.agoramores.com/places/counties/ohio-arc-counties" TargetMode="External"/><Relationship Id="rId126" Type="http://schemas.openxmlformats.org/officeDocument/2006/relationships/hyperlink" Target="https://www.agoramores.com/places/counties/portal" TargetMode="External"/><Relationship Id="rId127" Type="http://schemas.openxmlformats.org/officeDocument/2006/relationships/hyperlink" Target="https://www.agoramores.com/places/counties/smallest-counties-in-the-usa" TargetMode="External"/><Relationship Id="rId128" Type="http://schemas.openxmlformats.org/officeDocument/2006/relationships/hyperlink" Target="https://www.agoramores.com/places/counties/taylor-county-florida" TargetMode="External"/><Relationship Id="rId129" Type="http://schemas.openxmlformats.org/officeDocument/2006/relationships/hyperlink" Target="https://www.agoramores.com/places/counties/top-ten-most-rural-beach-counties-on-the-east-coast" TargetMode="External"/><Relationship Id="rId130" Type="http://schemas.openxmlformats.org/officeDocument/2006/relationships/hyperlink" Target="https://www.agoramores.com/places/counties/union-county" TargetMode="External"/><Relationship Id="rId131" Type="http://schemas.openxmlformats.org/officeDocument/2006/relationships/hyperlink" Target="https://www.agoramores.com/places/counties/washington-county-ohio" TargetMode="External"/><Relationship Id="rId132" Type="http://schemas.openxmlformats.org/officeDocument/2006/relationships/hyperlink" Target="https://www.agoramores.com/places/counties/yakutat-borough-alaska" TargetMode="External"/><Relationship Id="rId133" Type="http://schemas.openxmlformats.org/officeDocument/2006/relationships/hyperlink" Target="https://www.agoramores.com/tags/portal" TargetMode="External"/>
</Relationship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:title>counties</dc:title>
  <dc:creator>Agoramores</dc:creator>
  <cp:keywords>tags, index</cp:keywords>
  <dcterms:created xsi:type="dcterms:W3CDTF">2026-08-22T06:54:37Z</dcterms:created>
</cp:coreProperties>
</file>