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Green Bean Consumption Per Capita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https://www.agoramores.com/permaculture/vegetables/green-bean-consumption-per-capita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Arrowroot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Beans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Heading3"/>
      </w:pPr>
      <w:r>
        <w:t xml:space="preserve">🌍 Top Green Bean Consumers by Per Capita Consumption (2024)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Annual Per Capita Consumption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Market Context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🇨🇳 </w:t>
            </w:r>
            <w:r>
              <w:rPr>
                <w:b/>
              </w:rP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13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 the world's largest producer, China accounts for a staggering 73% of global consumption by total volume. Its per capita rate is more than double the world average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🇫🇷 </w:t>
            </w:r>
            <w:r>
              <w:rPr>
                <w:b/>
              </w:rP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7.3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 is the consumption leader in Europe. In 2024, it accounted for 33% of Europe's total green bean consumption, despite having only the 4th highest per capita rate on the continent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🇹🇷 </w:t>
            </w:r>
            <w:r>
              <w:rPr>
                <w:b/>
              </w:rPr>
              <w:t xml:space="preserve">Turkey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6.8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Turkey's high per capita consumption places it among the world's top consumers, reflecting the vegetable's popularity in the region.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🇳🇱 </w:t>
            </w:r>
            <w:r>
              <w:rPr>
                <w:b/>
              </w:rPr>
              <w:t xml:space="preserve">Netherlands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Dutch market has shown the fastest value growth among major European consumers, with a CAGR of +9.3% in market size from 2013-2024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🇪🇸 </w:t>
            </w:r>
            <w:r>
              <w:rPr>
                <w:b/>
              </w:rPr>
              <w:t xml:space="preserve">Spain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4.8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 the second-largest consumer in Europe by total volume, Spain's per capita consumption remains high, although its total consumption has seen a slight decline in recent years .</w:t>
            </w:r>
          </w:p>
        </w:tc>
      </w:tr>
    </w:tbl>
    <w:p/>
    <w:p>
      <w:pPr>
        <w:pStyle w:val="Heading3"/>
      </w:pPr>
      <w:r>
        <w:t xml:space="preserve">🇪🇺 A Closer Look at Europe</w:t>
      </w:r>
    </w:p>
    <w:p>
      <w:r>
        <w:t xml:space="preserve">The European market provides a more detailed picture, where consumption patterns are well-documented. While France leads in total volume, the country with the highest per capita consumption on the continent is actually </w:t>
      </w:r>
      <w:r>
        <w:rPr>
          <w:b/>
        </w:rPr>
        <w:t xml:space="preserve">Belgium</w:t>
      </w:r>
      <w:r>
        <w:t xml:space="preserve">, at </w:t>
      </w:r>
      <w:r>
        <w:rPr>
          <w:b/>
        </w:rPr>
        <w:t xml:space="preserve">14 kg per person</w:t>
      </w:r>
      <w:r>
        <w:t xml:space="preserve"> . This figure is nearly double that of France and far exceeds the European average.</w:t>
      </w:r>
    </w:p>
    <w:p>
      <w:r>
        <w:t xml:space="preserve">For comparison, here are the per capita figures for the top European consumers in 2024 :</w:t>
      </w:r>
    </w:p>
    <w:p>
      <w:pPr>
        <w:pStyle w:val="ListParagraph"/>
        <w:numPr>
          <w:ilvl w:val="0"/>
          <w:numId w:val="1"/>
        </w:numPr>
      </w:pPr>
      <w:r>
        <w:t xml:space="preserve">🇧🇪 </w:t>
      </w:r>
      <w:r>
        <w:rPr>
          <w:b/>
        </w:rPr>
        <w:t xml:space="preserve">Belgium:</w:t>
      </w:r>
      <w:r>
        <w:t xml:space="preserve"> 14 kg</w:t>
      </w:r>
    </w:p>
    <w:p>
      <w:pPr>
        <w:pStyle w:val="ListParagraph"/>
        <w:numPr>
          <w:ilvl w:val="0"/>
          <w:numId w:val="1"/>
        </w:numPr>
      </w:pPr>
      <w:r>
        <w:t xml:space="preserve">🇫🇷 </w:t>
      </w:r>
      <w:r>
        <w:rPr>
          <w:b/>
        </w:rPr>
        <w:t xml:space="preserve">France:</w:t>
      </w:r>
      <w:r>
        <w:t xml:space="preserve"> 7.1 kg</w:t>
      </w:r>
    </w:p>
    <w:p>
      <w:pPr>
        <w:pStyle w:val="ListParagraph"/>
        <w:numPr>
          <w:ilvl w:val="0"/>
          <w:numId w:val="1"/>
        </w:numPr>
      </w:pPr>
      <w:r>
        <w:t xml:space="preserve">🇳🇱 </w:t>
      </w:r>
      <w:r>
        <w:rPr>
          <w:b/>
        </w:rPr>
        <w:t xml:space="preserve">Netherlands:</w:t>
      </w:r>
      <w:r>
        <w:t xml:space="preserve"> 5 kg</w:t>
      </w:r>
    </w:p>
    <w:p>
      <w:pPr>
        <w:pStyle w:val="ListParagraph"/>
        <w:numPr>
          <w:ilvl w:val="0"/>
          <w:numId w:val="1"/>
        </w:numPr>
      </w:pPr>
      <w:r>
        <w:t xml:space="preserve">🇪🇸 </w:t>
      </w:r>
      <w:r>
        <w:rPr>
          <w:b/>
        </w:rPr>
        <w:t xml:space="preserve">Spain:</w:t>
      </w:r>
      <w:r>
        <w:t xml:space="preserve"> 4.8 kg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European average:</w:t>
      </w:r>
      <w:r>
        <w:t xml:space="preserve"> ~2 kg</w:t>
      </w:r>
    </w:p>
    <w:p>
      <w:pPr>
        <w:pStyle w:val="Heading3"/>
      </w:pPr>
      <w:r>
        <w:t xml:space="preserve">💡 Understanding the Global Picture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China's Dominance</w:t>
      </w:r>
      <w:r>
        <w:t xml:space="preserve">: China's massive per capita consumption is a reflection of its overall market size. The country produces and consumes more green </w:t>
      </w:r>
      <w:hyperlink r:id="rId122">
        <w:r>
          <w:rPr>
            <w:color w:val="1F4E79"/>
            <w:u w:val="single"/>
          </w:rPr>
          <w:t xml:space="preserve">beans</w:t>
        </w:r>
      </w:hyperlink>
      <w:r>
        <w:t xml:space="preserve"> than the rest of the world combined, with Indonesia and the US a distant second and third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World Average</w:t>
      </w:r>
      <w:r>
        <w:t xml:space="preserve">: The global average per capita consumption of green beans is estimated at just </w:t>
      </w:r>
      <w:r>
        <w:rPr>
          <w:b/>
        </w:rPr>
        <w:t xml:space="preserve">2 kg per person</w:t>
      </w:r>
      <w:r>
        <w:t xml:space="preserve"> . This highlights how consumption is heavily concentrated in specific countries and regions.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pPr>
        <w:pStyle w:val="Heading3"/>
      </w:pPr>
      <w:r>
        <w:t xml:space="preserve">🌍 Top Green Bean Consumers by Per Capita Consumption (2024)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green-bean-consumption-per-capita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permaculture/vegetables/peanuts" TargetMode="External"/><Relationship Id="rId105" Type="http://schemas.openxmlformats.org/officeDocument/2006/relationships/hyperlink" Target="https://www.agoramores.com/food/data/cheap-eating" TargetMode="External"/><Relationship Id="rId106" Type="http://schemas.openxmlformats.org/officeDocument/2006/relationships/hyperlink" Target="https://www.agoramores.com/permaculture/seeds/sunflower-seeds" TargetMode="External"/><Relationship Id="rId107" Type="http://schemas.openxmlformats.org/officeDocument/2006/relationships/hyperlink" Target="https://www.agoramores.com/permaculture/fruit/grapes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garlic" TargetMode="External"/><Relationship Id="rId110" Type="http://schemas.openxmlformats.org/officeDocument/2006/relationships/hyperlink" Target="https://www.agoramores.com/permaculture/vegetables/legumes" TargetMode="External"/><Relationship Id="rId111" Type="http://schemas.openxmlformats.org/officeDocument/2006/relationships/hyperlink" Target="https://www.agoramores.com/permaculture/vegetables/broccoli" TargetMode="External"/><Relationship Id="rId112" Type="http://schemas.openxmlformats.org/officeDocument/2006/relationships/hyperlink" Target="https://www.agoramores.com/permaculture/vegetables/paste-tomatoes" TargetMode="External"/><Relationship Id="rId113" Type="http://schemas.openxmlformats.org/officeDocument/2006/relationships/hyperlink" Target="https://www.agoramores.com/permaculture/vegetables/arrowroot" TargetMode="External"/><Relationship Id="rId114" Type="http://schemas.openxmlformats.org/officeDocument/2006/relationships/hyperlink" Target="https://www.agoramores.com/permaculture/vegetables/bean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cannabis/cooking/best-tasting-canna-desserts" TargetMode="External"/><Relationship Id="rId117" Type="http://schemas.openxmlformats.org/officeDocument/2006/relationships/hyperlink" Target="https://www.agoramores.com/permaculture/cannabis/low-light-tolerant-strains" TargetMode="External"/><Relationship Id="rId118" Type="http://schemas.openxmlformats.org/officeDocument/2006/relationships/hyperlink" Target="https://www.agoramores.com/permaculture/seeds/kale-seeds" TargetMode="External"/><Relationship Id="rId119" Type="http://schemas.openxmlformats.org/officeDocument/2006/relationships/hyperlink" Target="https://www.agoramores.com/permaculture/herbs-and-spices/ocimum" TargetMode="External"/><Relationship Id="rId120" Type="http://schemas.openxmlformats.org/officeDocument/2006/relationships/hyperlink" Target="https://www.agoramores.com/permaculture/cannabis/cannabis-content" TargetMode="External"/><Relationship Id="rId121" Type="http://schemas.openxmlformats.org/officeDocument/2006/relationships/hyperlink" Target="https://www.agoramores.com/permaculture/cannabis/breeding/cannabis-male-selection" TargetMode="External"/><Relationship Id="rId122" Type="http://schemas.openxmlformats.org/officeDocument/2006/relationships/hyperlink" Target="https://www.agoramores.com/permaculture/vegetables/bea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Green Bean Consumption Per Capita</dc:title>
  <dc:creator>Agoramores</dc:creator>
  <cp:keywords>growing, vegetables, leisure</cp:keywords>
  <dcterms:created xsi:type="dcterms:W3CDTF">2026-08-21T06:58:01Z</dcterms:created>
</cp:coreProperties>
</file>