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Plum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https://www.agoramores.com/permaculture/fruit/plum</w:t>
        </w:r>
      </w:hyperlink>
    </w:p>
    <w:p>
      <w:pPr>
        <w:pStyle w:val="Subtitle"/>
      </w:pPr>
      <w:r>
        <w:t xml:space="preserve">Tags: growing · fruit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fruit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Dried Fruit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Watermelon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Top Ten Nutritionally Dense Fruit To Grow In Ohio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Grapes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Ground Cherry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Asian pear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Poultry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basil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Peanuts</w:t>
        </w:r>
      </w:hyperlink>
    </w:p>
    <w:p>
      <w:pPr>
        <w:pStyle w:val="Heading1"/>
      </w:pPr>
      <w:r>
        <w:t xml:space="preserve">Plum</w:t>
      </w:r>
    </w:p>
    <w:p>
      <w:r>
        <w:t xml:space="preserve">#perennial #fruit #stonefruit</w:t>
      </w:r>
    </w:p>
    <w:p>
      <w:pPr>
        <w:pStyle w:val="Heading1"/>
      </w:pPr>
      <w:r>
        <w:t xml:space="preserve">MGMT questions</w:t>
      </w:r>
    </w:p>
    <w:p>
      <w:pPr>
        <w:pStyle w:val="ListParagraph"/>
        <w:numPr>
          <w:ilvl w:val="0"/>
          <w:numId w:val="1"/>
        </w:numPr>
      </w:pPr>
      <w:r>
        <w:t xml:space="preserve">how fast to sell fruit</w:t>
      </w:r>
    </w:p>
    <w:p>
      <w:pPr>
        <w:pStyle w:val="ListParagraph"/>
        <w:numPr>
          <w:ilvl w:val="0"/>
          <w:numId w:val="1"/>
        </w:numPr>
      </w:pPr>
      <w:r>
        <w:t xml:space="preserve">can we sell other peoples seeds</w:t>
      </w:r>
    </w:p>
    <w:p>
      <w:pPr>
        <w:pStyle w:val="ListParagraph"/>
        <w:numPr>
          <w:ilvl w:val="0"/>
          <w:numId w:val="1"/>
        </w:numPr>
      </w:pPr>
      <w:r>
        <w:t xml:space="preserve">etc.
</w:t>
      </w:r>
      <w:hyperlink r:id="rId115">
        <w:r>
          <w:rPr>
            <w:color w:val="1F4E79"/>
            <w:u w:val="single"/>
          </w:rPr>
          <w:t xml:space="preserve">1</w:t>
        </w:r>
      </w:hyperlink>
      <w:hyperlink r:id="rId116">
        <w:r>
          <w:rPr>
            <w:color w:val="1F4E79"/>
            <w:u w:val="single"/>
          </w:rPr>
          <w:t xml:space="preserve">8</w:t>
        </w:r>
      </w:hyperlink>
      <w:r>
        <w:t xml:space="preserve">.</w:t>
      </w:r>
    </w:p>
    <w:p>
      <w:pPr>
        <w:pStyle w:val="Heading1"/>
      </w:pPr>
      <w:r>
        <w:t xml:space="preserve">x</w:t>
      </w:r>
    </w:p>
    <w:p>
      <w:hyperlink r:id="rId117">
        <w:r>
          <w:rPr>
            <w:color w:val="1F4E79"/>
            <w:u w:val="single"/>
          </w:rPr>
          <w:t xml:space="preserve">beech plum</w:t>
        </w:r>
      </w:hyperlink>
    </w:p>
    <w:p>
      <w:pPr>
        <w:pStyle w:val="Heading1"/>
      </w:pPr>
      <w:r>
        <w:t xml:space="preserve">interspecific</w:t>
      </w:r>
    </w:p>
    <w:p>
      <w:pPr>
        <w:pStyle w:val="Heading2"/>
      </w:pPr>
      <w:r>
        <w:t xml:space="preserve">Cytology</w:t>
      </w:r>
    </w:p>
    <w:p>
      <w:r>
        <w:t xml:space="preserve">Scientific name Common name Distribution Cytology P. brigantina23 Briançon plum, Briançon apricot, marmot plum Europe P. cerasifera cherry plum, myrobalan plum Southeast Europe and Western Asia 2n=16,(24) P. cocomilia Italian plum Albania, Croatia, Greece, southern Italy (including Sicily), Montenegro, North Macedonia, Serbia, and western Turkey P. domestica (species of most "plums" and "prunes") Europe 2n=16, 48 P. domestica ssp. insititia damsons, bullaces Asia P. salicina Chinese plum China 2n=16,(24) Picture of Prunus simonii P. simonii (widely cultivated in North China)25 China 2n=16 P. spinosa blackthorn or sloe Europe, western Asia, and locally in northwest Africa 2n=4x=32 P. vachuschtii Alucha Caucasus </w:t>
      </w:r>
      <w:hyperlink r:id="rId118">
        <w:r>
          <w:rPr>
            <w:color w:val="1F4E79"/>
            <w:u w:val="single"/>
          </w:rPr>
          <w:t xml:space="preserve">Beach Plums</w:t>
        </w:r>
      </w:hyperlink>
    </w:p>
    <w:p>
      <w:pPr>
        <w:pStyle w:val="Heading1"/>
      </w:pPr>
      <w:r>
        <w:t xml:space="preserve">Species of plums and know hybrids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Type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Species / Group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Cold Hardiness (USDA Zones)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Typical Use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Examples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European Plum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Prunus domestica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4-7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Fresh eating, drying, jams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Stanley, Mt Royal, Empress, Castleton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Japanese Plum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Prunus salicina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5-9 (some hybrids 4-5)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Fresh eating, dessert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Santa Rosa, Methley, Shiro, Satsuma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American Plum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Prunus americana &amp; hybrids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2-4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Jams, jelly, breeding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Canada Plum, Alderman, Patterson Pride, Brookgold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Plumcots/Pluots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Hybrid (Plum x Apricot)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5-7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Fresh eating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Various hybrids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Cherry-plums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Hybrid varieties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3-5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</w:tbl>
    <w:p/>
    <w:p>
      <w:pPr>
        <w:pStyle w:val="ListParagraph"/>
        <w:numPr>
          <w:ilvl w:val="0"/>
          <w:numId w:val="1"/>
        </w:numPr>
      </w:pPr>
      <w:r>
        <w:t xml:space="preserve">ect.</w:t>
      </w:r>
    </w:p>
    <w:p>
      <w:pPr>
        <w:pStyle w:val="ListParagraph"/>
        <w:numPr>
          <w:ilvl w:val="0"/>
          <w:numId w:val="1"/>
        </w:numPr>
      </w:pPr>
      <w:r>
        <w:t xml:space="preserve">[ ]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fruit/plum" TargetMode="External"/><Relationship Id="rId101" Type="http://schemas.openxmlformats.org/officeDocument/2006/relationships/hyperlink" Target="https://www.agoramores.com/tags/fruit" TargetMode="External"/><Relationship Id="rId102" Type="http://schemas.openxmlformats.org/officeDocument/2006/relationships/hyperlink" Target="https://www.agoramores.com/permaculture/fruit/dried-fruit" TargetMode="External"/><Relationship Id="rId103" Type="http://schemas.openxmlformats.org/officeDocument/2006/relationships/hyperlink" Target="https://www.agoramores.com/permaculture/fruit/watermelon" TargetMode="External"/><Relationship Id="rId104" Type="http://schemas.openxmlformats.org/officeDocument/2006/relationships/hyperlink" Target="https://www.agoramores.com/permaculture/fruit/top-ten-nutritionally-dense-fruit-to-grow-in-ohio" TargetMode="External"/><Relationship Id="rId105" Type="http://schemas.openxmlformats.org/officeDocument/2006/relationships/hyperlink" Target="https://www.agoramores.com/permaculture/fruit/grapes" TargetMode="External"/><Relationship Id="rId106" Type="http://schemas.openxmlformats.org/officeDocument/2006/relationships/hyperlink" Target="https://www.agoramores.com/permaculture/fruit/ground-cherry" TargetMode="External"/><Relationship Id="rId107" Type="http://schemas.openxmlformats.org/officeDocument/2006/relationships/hyperlink" Target="https://www.agoramores.com/permaculture/fruit/asian-pear" TargetMode="External"/><Relationship Id="rId108" Type="http://schemas.openxmlformats.org/officeDocument/2006/relationships/hyperlink" Target="https://www.agoramores.com/tags/growing" TargetMode="External"/><Relationship Id="rId109" Type="http://schemas.openxmlformats.org/officeDocument/2006/relationships/hyperlink" Target="https://www.agoramores.com/permaculture/vegetables/broccoli" TargetMode="External"/><Relationship Id="rId110" Type="http://schemas.openxmlformats.org/officeDocument/2006/relationships/hyperlink" Target="https://www.agoramores.com/permaculture/ornamental/our-gardens" TargetMode="External"/><Relationship Id="rId111" Type="http://schemas.openxmlformats.org/officeDocument/2006/relationships/hyperlink" Target="https://www.agoramores.com/permaculture/vegetables/garlic" TargetMode="External"/><Relationship Id="rId112" Type="http://schemas.openxmlformats.org/officeDocument/2006/relationships/hyperlink" Target="https://www.agoramores.com/permaculture/livestock/poultry" TargetMode="External"/><Relationship Id="rId113" Type="http://schemas.openxmlformats.org/officeDocument/2006/relationships/hyperlink" Target="https://www.agoramores.com/permaculture/herbs-and-spices/basil" TargetMode="External"/><Relationship Id="rId114" Type="http://schemas.openxmlformats.org/officeDocument/2006/relationships/hyperlink" Target="https://www.agoramores.com/permaculture/vegetables/peanuts" TargetMode="External"/><Relationship Id="rId115" Type="http://schemas.openxmlformats.org/officeDocument/2006/relationships/hyperlink" Target="https://www.yankeedirt.com/blog/15-fruit-trees-plants-cold-hardy-to-zone-3/" TargetMode="External"/><Relationship Id="rId116" Type="http://schemas.openxmlformats.org/officeDocument/2006/relationships/hyperlink" Target="https://brightlanegardens.com/edible-garden/berries-fruit/best-fruit-trees-zone-3/" TargetMode="External"/><Relationship Id="rId117" Type="http://schemas.openxmlformats.org/officeDocument/2006/relationships/hyperlink" Target="https://www.agoramores.com/beech-plum" TargetMode="External"/><Relationship Id="rId118" Type="http://schemas.openxmlformats.org/officeDocument/2006/relationships/hyperlink" Target="https://www.agoramores.com/permaculture/fruit/prunus-maritima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Plum</dc:title>
  <dc:creator>Agoramores</dc:creator>
  <cp:keywords>growing, fruit</cp:keywords>
  <dcterms:created xsi:type="dcterms:W3CDTF">2026-08-22T02:18:46Z</dcterms:created>
</cp:coreProperties>
</file>