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What terpenes survive the bake out</w:t>
      </w:r>
    </w:p>
    <w:p>
      <w:pPr>
        <w:pStyle w:val="Subtitle"/>
      </w:pPr>
      <w:hyperlink r:id="rId100">
        <w:r>
          <w:rPr>
            <w:color w:val="1F4E79"/>
            <w:u w:val="single"/>
          </w:rPr>
          <w:t xml:space="preserve">https://www.agoramores.com/permaculture/cannabis/what-terpenes-survive-the-bake-out</w:t>
        </w:r>
      </w:hyperlink>
    </w:p>
    <w:p>
      <w:pPr>
        <w:pStyle w:val="Subtitle"/>
      </w:pPr>
      <w:r>
        <w:t xml:space="preserve">Tags: growing · cannabis</w:t>
      </w:r>
    </w:p>
    <w:p>
      <w:pPr>
        <w:pBdr>
          <w:bottom w:val="single" w:sz="6" w:space="1" w:color="808080"/>
        </w:pBdr>
      </w:pPr>
    </w:p>
    <w:p>
      <w:pPr>
        <w:pStyle w:val="Heading1"/>
      </w:pPr>
      <w:r>
        <w:t xml:space="preserve">Related</w:t>
      </w:r>
    </w:p>
    <w:p>
      <w:pPr>
        <w:pStyle w:val="Heading2"/>
      </w:pPr>
      <w:hyperlink r:id="rId101">
        <w:r>
          <w:rPr>
            <w:color w:val="1F4E79"/>
            <w:u w:val="single"/>
          </w:rPr>
          <w:t xml:space="preserve">cannabis</w:t>
        </w:r>
      </w:hyperlink>
    </w:p>
    <w:p>
      <w:pPr>
        <w:pStyle w:val="ListParagraph"/>
        <w:numPr>
          <w:ilvl w:val="0"/>
          <w:numId w:val="1"/>
        </w:numPr>
      </w:pPr>
      <w:hyperlink r:id="rId102">
        <w:r>
          <w:rPr>
            <w:color w:val="1F4E79"/>
            <w:u w:val="single"/>
          </w:rPr>
          <w:t xml:space="preserve">best tasting canna desserts</w:t>
        </w:r>
      </w:hyperlink>
    </w:p>
    <w:p>
      <w:pPr>
        <w:pStyle w:val="ListParagraph"/>
        <w:numPr>
          <w:ilvl w:val="0"/>
          <w:numId w:val="1"/>
        </w:numPr>
      </w:pPr>
      <w:hyperlink r:id="rId103">
        <w:r>
          <w:rPr>
            <w:color w:val="1F4E79"/>
            <w:u w:val="single"/>
          </w:rPr>
          <w:t xml:space="preserve">Cannabis Seed Banks</w:t>
        </w:r>
      </w:hyperlink>
    </w:p>
    <w:p>
      <w:pPr>
        <w:pStyle w:val="ListParagraph"/>
        <w:numPr>
          <w:ilvl w:val="0"/>
          <w:numId w:val="1"/>
        </w:numPr>
      </w:pPr>
      <w:hyperlink r:id="rId104">
        <w:r>
          <w:rPr>
            <w:color w:val="1F4E79"/>
            <w:u w:val="single"/>
          </w:rPr>
          <w:t xml:space="preserve">cloning, propagation via cuttings</w:t>
        </w:r>
      </w:hyperlink>
    </w:p>
    <w:p>
      <w:pPr>
        <w:pStyle w:val="ListParagraph"/>
        <w:numPr>
          <w:ilvl w:val="0"/>
          <w:numId w:val="1"/>
        </w:numPr>
      </w:pPr>
      <w:hyperlink r:id="rId105">
        <w:r>
          <w:rPr>
            <w:color w:val="1F4E79"/>
            <w:u w:val="single"/>
          </w:rPr>
          <w:t xml:space="preserve">cannabis content</w:t>
        </w:r>
      </w:hyperlink>
    </w:p>
    <w:p>
      <w:pPr>
        <w:pStyle w:val="ListParagraph"/>
        <w:numPr>
          <w:ilvl w:val="0"/>
          <w:numId w:val="1"/>
        </w:numPr>
      </w:pPr>
      <w:hyperlink r:id="rId106">
        <w:r>
          <w:rPr>
            <w:color w:val="1F4E79"/>
            <w:u w:val="single"/>
          </w:rPr>
          <w:t xml:space="preserve">cannabis male selection</w:t>
        </w:r>
      </w:hyperlink>
    </w:p>
    <w:p>
      <w:pPr>
        <w:pStyle w:val="ListParagraph"/>
        <w:numPr>
          <w:ilvl w:val="0"/>
          <w:numId w:val="1"/>
        </w:numPr>
      </w:pPr>
      <w:hyperlink r:id="rId107">
        <w:r>
          <w:rPr>
            <w:color w:val="1F4E79"/>
            <w:u w:val="single"/>
          </w:rPr>
          <w:t xml:space="preserve">the nyc plan</w:t>
        </w:r>
      </w:hyperlink>
    </w:p>
    <w:p>
      <w:pPr>
        <w:pStyle w:val="Heading2"/>
      </w:pPr>
      <w:hyperlink r:id="rId108">
        <w:r>
          <w:rPr>
            <w:color w:val="1F4E79"/>
            <w:u w:val="single"/>
          </w:rPr>
          <w:t xml:space="preserve">growing</w:t>
        </w:r>
      </w:hyperlink>
    </w:p>
    <w:p>
      <w:pPr>
        <w:pStyle w:val="ListParagraph"/>
        <w:numPr>
          <w:ilvl w:val="0"/>
          <w:numId w:val="1"/>
        </w:numPr>
      </w:pPr>
      <w:hyperlink r:id="rId109">
        <w:r>
          <w:rPr>
            <w:color w:val="1F4E79"/>
            <w:u w:val="single"/>
          </w:rPr>
          <w:t xml:space="preserve">permaculture</w:t>
        </w:r>
      </w:hyperlink>
    </w:p>
    <w:p>
      <w:pPr>
        <w:pStyle w:val="ListParagraph"/>
        <w:numPr>
          <w:ilvl w:val="0"/>
          <w:numId w:val="1"/>
        </w:numPr>
      </w:pPr>
      <w:hyperlink r:id="rId110">
        <w:r>
          <w:rPr>
            <w:color w:val="1F4E79"/>
            <w:u w:val="single"/>
          </w:rPr>
          <w:t xml:space="preserve">Columbus farmers' market</w:t>
        </w:r>
      </w:hyperlink>
    </w:p>
    <w:p>
      <w:pPr>
        <w:pStyle w:val="ListParagraph"/>
        <w:numPr>
          <w:ilvl w:val="0"/>
          <w:numId w:val="1"/>
        </w:numPr>
      </w:pPr>
      <w:hyperlink r:id="rId111">
        <w:r>
          <w:rPr>
            <w:color w:val="1F4E79"/>
            <w:u w:val="single"/>
          </w:rPr>
          <w:t xml:space="preserve">Poultry</w:t>
        </w:r>
      </w:hyperlink>
    </w:p>
    <w:p>
      <w:pPr>
        <w:pStyle w:val="ListParagraph"/>
        <w:numPr>
          <w:ilvl w:val="0"/>
          <w:numId w:val="1"/>
        </w:numPr>
      </w:pPr>
      <w:hyperlink r:id="rId112">
        <w:r>
          <w:rPr>
            <w:color w:val="1F4E79"/>
            <w:u w:val="single"/>
          </w:rPr>
          <w:t xml:space="preserve">basil</w:t>
        </w:r>
      </w:hyperlink>
    </w:p>
    <w:p>
      <w:pPr>
        <w:pStyle w:val="ListParagraph"/>
        <w:numPr>
          <w:ilvl w:val="0"/>
          <w:numId w:val="1"/>
        </w:numPr>
      </w:pPr>
      <w:hyperlink r:id="rId113">
        <w:r>
          <w:rPr>
            <w:color w:val="1F4E79"/>
            <w:u w:val="single"/>
          </w:rPr>
          <w:t xml:space="preserve">legumes</w:t>
        </w:r>
      </w:hyperlink>
    </w:p>
    <w:p>
      <w:pPr>
        <w:pStyle w:val="ListParagraph"/>
        <w:numPr>
          <w:ilvl w:val="0"/>
          <w:numId w:val="1"/>
        </w:numPr>
      </w:pPr>
      <w:hyperlink r:id="rId114">
        <w:r>
          <w:rPr>
            <w:color w:val="1F4E79"/>
            <w:u w:val="single"/>
          </w:rPr>
          <w:t xml:space="preserve">Strawberries</w:t>
        </w:r>
      </w:hyperlink>
    </w:p>
    <w:p>
      <w:pPr>
        <w:pStyle w:val="CodeBlock"/>
      </w:pPr>
      <w:r>
        <w:rPr>
          <w:rFonts w:ascii="Consolas" w:hAnsi="Consolas"/>
          <w:sz w:val="18"/>
        </w:rPr>
        <w:t xml:space="preserve"/>
      </w:r>
    </w:p>
    <w:p>
      <w:pPr>
        <w:pStyle w:val="Heading1"/>
      </w:pPr>
      <w:r>
        <w:t xml:space="preserve">kanban</w:t>
      </w:r>
    </w:p>
    <w:p>
      <w:pPr>
        <w:pStyle w:val="Heading2"/>
      </w:pPr>
      <w:r>
        <w:t xml:space="preserve">You</w:t>
      </w:r>
    </w:p>
    <w:p>
      <w:r>
        <w:t xml:space="preserve">what temperature does a double boiler reach</w:t>
      </w:r>
    </w:p>
    <w:p>
      <w:pPr>
        <w:pStyle w:val="Heading2"/>
      </w:pPr>
      <w:r>
        <w:t xml:space="preserve">Copilot</w:t>
      </w:r>
    </w:p>
    <w:p>
      <w:r>
        <w:t xml:space="preserve">A double boiler typically reaches a temperature range of **110°F to 120°F (43°C to 49°C)**1. This gentle heat is perfect for tasks like melting chocolate, making custards, or preparing </w:t>
      </w:r>
      <w:hyperlink r:id="rId115">
        <w:r>
          <w:rPr>
            <w:color w:val="1F4E79"/>
            <w:u w:val="single"/>
          </w:rPr>
          <w:t xml:space="preserve">sauces</w:t>
        </w:r>
      </w:hyperlink>
      <w:r>
        <w:t xml:space="preserve"> that require indirect heat to avoid scorching or curdling
</w:t>
      </w:r>
      <w:hyperlink r:id="rId116">
        <w:r>
          <w:rPr>
            <w:color w:val="1F4E79"/>
            <w:u w:val="single"/>
          </w:rPr>
          <w:t xml:space="preserve">Cannabis</w:t>
        </w:r>
      </w:hyperlink>
      <w:r>
        <w:t xml:space="preserve"> decarboxylation typically occurs at temperatures between </w:t>
      </w:r>
      <w:r>
        <w:rPr>
          <w:b/>
        </w:rPr>
        <w:t xml:space="preserve">220°F to 245°F (104°C to 118°C)</w:t>
      </w:r>
      <w:r>
        <w:t xml:space="preserve">
THC starts to degrade at temperatures around </w:t>
      </w:r>
      <w:r>
        <w:rPr>
          <w:b/>
        </w:rPr>
        <w:t xml:space="preserve">315°F (157°C)</w:t>
      </w:r>
      <w:r>
        <w:t xml:space="preserve">, but significant degradation occurs at higher temperatures, typically above </w:t>
      </w:r>
      <w:r>
        <w:rPr>
          <w:b/>
        </w:rPr>
        <w:t xml:space="preserve">392°F (200°C)</w:t>
      </w:r>
    </w:p>
    <w:p>
      <w:pPr>
        <w:pStyle w:val="ListParagraph"/>
        <w:numPr>
          <w:ilvl w:val="0"/>
          <w:numId w:val="1"/>
        </w:numPr>
      </w:pPr>
      <w:r>
        <w:rPr>
          <w:b/>
        </w:rPr>
        <w:t xml:space="preserve">Deep Frying</w:t>
      </w:r>
      <w:r>
        <w:t xml:space="preserve">: The temperature for deep frying is typically between **350°F to 375°F (175°C to 190°C)**1. This range ensures that food cooks quickly and evenly without absorbing too much oil.</w:t>
      </w:r>
    </w:p>
    <w:p>
      <w:pPr>
        <w:pStyle w:val="ListParagraph"/>
        <w:numPr>
          <w:ilvl w:val="0"/>
          <w:numId w:val="1"/>
        </w:numPr>
      </w:pPr>
      <w:r>
        <w:rPr>
          <w:b/>
        </w:rPr>
        <w:t xml:space="preserve">Sautéing</w:t>
      </w:r>
      <w:r>
        <w:t xml:space="preserve">: For sautéing, oils are usually heated to around </w:t>
      </w:r>
      <w:r>
        <w:rPr>
          <w:b/>
        </w:rPr>
        <w:t xml:space="preserve">300°F to 350°F (150°C to 175°C)</w:t>
      </w:r>
      <w:r>
        <w:t xml:space="preserve">.</w:t>
      </w:r>
    </w:p>
    <w:p>
      <w:pPr>
        <w:pStyle w:val="ListParagraph"/>
        <w:numPr>
          <w:ilvl w:val="0"/>
          <w:numId w:val="1"/>
        </w:numPr>
      </w:pPr>
      <w:r>
        <w:rPr>
          <w:b/>
        </w:rPr>
        <w:t xml:space="preserve">Smoke Point</w:t>
      </w:r>
      <w:r>
        <w:t xml:space="preserve">: Each type of oil has a specific smoke point, which is the temperature at which the oil starts to break down and smoke. For example, </w:t>
      </w:r>
      <w:r>
        <w:rPr>
          <w:b/>
        </w:rPr>
        <w:t xml:space="preserve">peanut oil</w:t>
      </w:r>
      <w:r>
        <w:t xml:space="preserve"> has a high smoke point of around </w:t>
      </w:r>
      <w:r>
        <w:rPr>
          <w:b/>
        </w:rPr>
        <w:t xml:space="preserve">450°F (232°C)</w:t>
      </w:r>
      <w:r>
        <w:t xml:space="preserve">, while </w:t>
      </w:r>
      <w:r>
        <w:rPr>
          <w:b/>
        </w:rPr>
        <w:t xml:space="preserve">extra virgin olive oil</w:t>
      </w:r>
      <w:r>
        <w:t xml:space="preserve"> has a lower smoke point of about </w:t>
      </w:r>
      <w:r>
        <w:rPr>
          <w:b/>
        </w:rPr>
        <w:t xml:space="preserve">375°F (190°C)</w:t>
      </w:r>
    </w:p>
    <w:p>
      <w:pPr>
        <w:pStyle w:val="Heading1"/>
      </w:pPr>
      <w:r>
        <w:t xml:space="preserve">intro</w:t>
      </w:r>
    </w:p>
    <w:p>
      <w:r>
        <w:t xml:space="preserve">Let's say we care deeply about what our cannabis tastes like; maybe you already do.  Different terpenese have different burn off tempatures. So some cannabis strains may be less suited to deal</w:t>
      </w:r>
    </w:p>
    <w:p>
      <w:pPr>
        <w:pStyle w:val="Heading1"/>
      </w:pPr>
      <w:r>
        <w:t xml:space="preserve">cooking basics</w:t>
      </w:r>
    </w:p>
    <w:p>
      <w:r>
        <w:t xml:space="preserve">Do not cook a desert over 300 f ever, be very careful with convection settings.  Maybe</w:t>
      </w:r>
    </w:p>
    <w:p>
      <w:pPr>
        <w:pBdr>
          <w:bottom w:val="single" w:sz="6" w:space="1" w:color="A6A6A6"/>
        </w:pBdr>
      </w:pPr>
    </w:p>
    <w:p>
      <w:pPr>
        <w:pStyle w:val="Heading2"/>
      </w:pPr>
      <w:r>
        <w:t xml:space="preserve">Merged Segment (.review/organized/W/What Terpenes Survive The Bake Out.md)</w:t>
      </w:r>
    </w:p>
    <w:p>
      <w:pPr>
        <w:pBdr>
          <w:bottom w:val="single" w:sz="6" w:space="1" w:color="A6A6A6"/>
        </w:pBdr>
      </w:pPr>
    </w:p>
    <w:p>
      <w:pPr>
        <w:pStyle w:val="Heading2"/>
      </w:pPr>
      <w:r>
        <w:t xml:space="preserve">power:
moderator:
reference:
tags: []
date created: Thursday, October 31st 2024, 12:12:50 am
date modified: Wednesday, August 6th 2025, 2:05:20 am
time created: Thursday, October 31st 2024, 12:12:50 am
last update: Thursday, August 7th 2025, 9:27:09 pm
created: 2024-10-30T20:12
updated: 2026-06-28T00:50</w:t>
      </w:r>
    </w:p>
    <w:p>
      <w:pPr>
        <w:pStyle w:val="CodeBlock"/>
      </w:pPr>
      <w:r>
        <w:rPr>
          <w:rFonts w:ascii="Consolas" w:hAnsi="Consolas"/>
          <w:sz w:val="18"/>
        </w:rPr>
        <w:t xml:space="preserve"/>
      </w:r>
    </w:p>
    <w:p>
      <w:pPr>
        <w:pStyle w:val="Heading1"/>
      </w:pPr>
      <w:r>
        <w:t xml:space="preserve">kanban</w:t>
      </w:r>
    </w:p>
    <w:p>
      <w:pPr>
        <w:pStyle w:val="Heading2"/>
      </w:pPr>
      <w:r>
        <w:t xml:space="preserve">You</w:t>
      </w:r>
    </w:p>
    <w:p>
      <w:r>
        <w:t xml:space="preserve">what temperature does a double boiler reach</w:t>
      </w:r>
    </w:p>
    <w:p>
      <w:pPr>
        <w:pStyle w:val="Heading2"/>
      </w:pPr>
      <w:r>
        <w:t xml:space="preserve">Copilot</w:t>
      </w:r>
    </w:p>
    <w:p>
      <w:r>
        <w:t xml:space="preserve">A double boiler typically reaches a temperature range of **110°F to 120°F (43°C to 49°C)**1. This gentle heat is perfect for tasks like melting chocolate, making custards, or preparing sauces that require indirect heat to avoid scorching or curdling
Cannabis decarboxylation typically occurs at temperatures between </w:t>
      </w:r>
      <w:r>
        <w:rPr>
          <w:b/>
        </w:rPr>
        <w:t xml:space="preserve">220°F to 245°F (104°C to 118°C)</w:t>
      </w:r>
      <w:r>
        <w:t xml:space="preserve">
THC starts to degrade at temperatures around </w:t>
      </w:r>
      <w:r>
        <w:rPr>
          <w:b/>
        </w:rPr>
        <w:t xml:space="preserve">315°F (157°C)</w:t>
      </w:r>
      <w:r>
        <w:t xml:space="preserve">, but significant degradation occurs at higher temperatures, typically above </w:t>
      </w:r>
      <w:r>
        <w:rPr>
          <w:b/>
        </w:rPr>
        <w:t xml:space="preserve">392°F (200°C)</w:t>
      </w:r>
    </w:p>
    <w:p>
      <w:pPr>
        <w:pStyle w:val="ListParagraph"/>
        <w:numPr>
          <w:ilvl w:val="0"/>
          <w:numId w:val="1"/>
        </w:numPr>
      </w:pPr>
      <w:r>
        <w:rPr>
          <w:b/>
        </w:rPr>
        <w:t xml:space="preserve">Deep Frying</w:t>
      </w:r>
      <w:r>
        <w:t xml:space="preserve">: The temperature for deep frying is typically between **350°F to 375°F (175°C to 190°C)**1. This range ensures that food cooks quickly and evenly without absorbing too much oil.</w:t>
      </w:r>
    </w:p>
    <w:p>
      <w:pPr>
        <w:pStyle w:val="ListParagraph"/>
        <w:numPr>
          <w:ilvl w:val="0"/>
          <w:numId w:val="1"/>
        </w:numPr>
      </w:pPr>
      <w:r>
        <w:rPr>
          <w:b/>
        </w:rPr>
        <w:t xml:space="preserve">Sautéing</w:t>
      </w:r>
      <w:r>
        <w:t xml:space="preserve">: For sautéing, oils are usually heated to around </w:t>
      </w:r>
      <w:r>
        <w:rPr>
          <w:b/>
        </w:rPr>
        <w:t xml:space="preserve">300°F to 350°F (150°C to 175°C)</w:t>
      </w:r>
      <w:r>
        <w:t xml:space="preserve">.</w:t>
      </w:r>
    </w:p>
    <w:p>
      <w:pPr>
        <w:pStyle w:val="ListParagraph"/>
        <w:numPr>
          <w:ilvl w:val="0"/>
          <w:numId w:val="1"/>
        </w:numPr>
      </w:pPr>
      <w:r>
        <w:rPr>
          <w:b/>
        </w:rPr>
        <w:t xml:space="preserve">Smoke Point</w:t>
      </w:r>
      <w:r>
        <w:t xml:space="preserve">: Each type of oil has a specific smoke point, which is the temperature at which the oil starts to break down and smoke. For example, </w:t>
      </w:r>
      <w:r>
        <w:rPr>
          <w:b/>
        </w:rPr>
        <w:t xml:space="preserve">peanut oil</w:t>
      </w:r>
      <w:r>
        <w:t xml:space="preserve"> has a high smoke point of around </w:t>
      </w:r>
      <w:r>
        <w:rPr>
          <w:b/>
        </w:rPr>
        <w:t xml:space="preserve">450°F (232°C)</w:t>
      </w:r>
      <w:r>
        <w:t xml:space="preserve">, while </w:t>
      </w:r>
      <w:r>
        <w:rPr>
          <w:b/>
        </w:rPr>
        <w:t xml:space="preserve">extra virgin olive oil</w:t>
      </w:r>
      <w:r>
        <w:t xml:space="preserve"> has a lower smoke point of about </w:t>
      </w:r>
      <w:r>
        <w:rPr>
          <w:b/>
        </w:rPr>
        <w:t xml:space="preserve">375°F (190°C)</w:t>
      </w:r>
    </w:p>
    <w:p>
      <w:pPr>
        <w:pStyle w:val="Heading1"/>
      </w:pPr>
      <w:r>
        <w:t xml:space="preserve">intro</w:t>
      </w:r>
    </w:p>
    <w:p>
      <w:r>
        <w:t xml:space="preserve">Let's say we care deeply about what our cannabis tastes like; maybe you already do.  Different terpenese have different burn off tempatures. So some cannabis strains may be less suited to deal</w:t>
      </w:r>
    </w:p>
    <w:p>
      <w:pPr>
        <w:pStyle w:val="Heading1"/>
      </w:pPr>
      <w:r>
        <w:t xml:space="preserve">cooking basics</w:t>
      </w:r>
    </w:p>
    <w:p>
      <w:r>
        <w:t xml:space="preserve">Do not cook a desert over 300 f ever, be very careful with convection settings.  Maybe</w:t>
      </w:r>
    </w:p>
    <w:p>
      <w:pPr>
        <w:pStyle w:val="CodeBlock"/>
      </w:pPr>
      <w:r>
        <w:rPr>
          <w:rFonts w:ascii="Consolas" w:hAnsi="Consolas"/>
          <w:sz w:val="18"/>
        </w:rPr>
        <w:t xml:space="preserve"/>
      </w:r>
    </w:p>
    <w:p>
      <w:pPr>
        <w:pStyle w:val="Heading1"/>
      </w:pPr>
      <w:r>
        <w:t xml:space="preserve">kanban</w:t>
      </w:r>
    </w:p>
    <w:p>
      <w:pPr>
        <w:pBdr>
          <w:bottom w:val="single" w:sz="6" w:space="1" w:color="A6A6A6"/>
        </w:pBdr>
      </w:pPr>
    </w:p>
    <w:p>
      <w:pPr>
        <w:pStyle w:val="Heading2"/>
      </w:pPr>
      <w:r>
        <w:t xml:space="preserve">power:
moderator:
reference:
tags: []
date created: Thursday, October 31st 2024, 12:12:50 am
date modified: Wednesday, August 6th 2025, 2:05:20 am
time created: Thursday, October 31st 2024, 12:12:50 am
last update: Thursday, August 7th 2025, 9:27:09 pm
created: 2024-10-30T20:12
updated: 2026-06-28T00:38</w:t>
      </w:r>
    </w:p>
    <w:p>
      <w:pPr>
        <w:pStyle w:val="CodeBlock"/>
      </w:pPr>
      <w:r>
        <w:rPr>
          <w:rFonts w:ascii="Consolas" w:hAnsi="Consolas"/>
          <w:sz w:val="18"/>
        </w:rPr>
        <w:t xml:space="preserve"/>
      </w:r>
    </w:p>
    <w:p>
      <w:pPr>
        <w:pStyle w:val="Heading1"/>
      </w:pPr>
      <w:r>
        <w:t xml:space="preserve">kanban</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cannabis/what-terpenes-survive-the-bake-out" TargetMode="External"/><Relationship Id="rId101" Type="http://schemas.openxmlformats.org/officeDocument/2006/relationships/hyperlink" Target="https://www.agoramores.com/tags/cannabis" TargetMode="External"/><Relationship Id="rId102" Type="http://schemas.openxmlformats.org/officeDocument/2006/relationships/hyperlink" Target="https://www.agoramores.com/permaculture/cannabis/cooking/best-tasting-canna-desserts" TargetMode="External"/><Relationship Id="rId103" Type="http://schemas.openxmlformats.org/officeDocument/2006/relationships/hyperlink" Target="https://www.agoramores.com/permaculture/cannabis/business/cannabis-seed-banks" TargetMode="External"/><Relationship Id="rId104" Type="http://schemas.openxmlformats.org/officeDocument/2006/relationships/hyperlink" Target="https://www.agoramores.com/permaculture/cannabis/breeding/cloning-propagation-via-cuttings" TargetMode="External"/><Relationship Id="rId105" Type="http://schemas.openxmlformats.org/officeDocument/2006/relationships/hyperlink" Target="https://www.agoramores.com/permaculture/cannabis/cannabis-content" TargetMode="External"/><Relationship Id="rId106" Type="http://schemas.openxmlformats.org/officeDocument/2006/relationships/hyperlink" Target="https://www.agoramores.com/permaculture/cannabis/breeding/cannabis-male-selection" TargetMode="External"/><Relationship Id="rId107" Type="http://schemas.openxmlformats.org/officeDocument/2006/relationships/hyperlink" Target="https://www.agoramores.com/permaculture/cannabis/the-nyc-plan" TargetMode="External"/><Relationship Id="rId108" Type="http://schemas.openxmlformats.org/officeDocument/2006/relationships/hyperlink" Target="https://www.agoramores.com/tags/growing" TargetMode="External"/><Relationship Id="rId109" Type="http://schemas.openxmlformats.org/officeDocument/2006/relationships/hyperlink" Target="https://www.agoramores.com/permaculture" TargetMode="External"/><Relationship Id="rId110" Type="http://schemas.openxmlformats.org/officeDocument/2006/relationships/hyperlink" Target="https://www.agoramores.com/permaculture/business/columbus-farmers-market" TargetMode="External"/><Relationship Id="rId111" Type="http://schemas.openxmlformats.org/officeDocument/2006/relationships/hyperlink" Target="https://www.agoramores.com/permaculture/livestock/poultry" TargetMode="External"/><Relationship Id="rId112" Type="http://schemas.openxmlformats.org/officeDocument/2006/relationships/hyperlink" Target="https://www.agoramores.com/permaculture/herbs-and-spices/basil" TargetMode="External"/><Relationship Id="rId113" Type="http://schemas.openxmlformats.org/officeDocument/2006/relationships/hyperlink" Target="https://www.agoramores.com/permaculture/vegetables/legumes" TargetMode="External"/><Relationship Id="rId114" Type="http://schemas.openxmlformats.org/officeDocument/2006/relationships/hyperlink" Target="https://www.agoramores.com/permaculture/fruit/strawberries" TargetMode="External"/><Relationship Id="rId115" Type="http://schemas.openxmlformats.org/officeDocument/2006/relationships/hyperlink" Target="https://www.agoramores.com/food/ingredients/sauces" TargetMode="External"/><Relationship Id="rId116" Type="http://schemas.openxmlformats.org/officeDocument/2006/relationships/hyperlink" Target="https://www.agoramores.com/permaculture/cannabi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What terpenes survive the bake out</dc:title>
  <dc:creator>Agoramores</dc:creator>
  <cp:keywords>growing, cannabis</cp:keywords>
  <dcterms:created xsi:type="dcterms:W3CDTF">2026-08-21T01:49:53Z</dcterms:created>
</cp:coreProperties>
</file>