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ponds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https://www.agoramores.com/permaculture/aquaponics/ponds</w:t>
        </w:r>
      </w:hyperlink>
    </w:p>
    <w:p>
      <w:pPr>
        <w:pStyle w:val="Subtitle"/>
      </w:pPr>
      <w:r>
        <w:t xml:space="preserve">Tags: growing · aquaponics · duh-editorial · stub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stub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Chile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expensive spices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Amazon Prime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kale seeds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Ocimum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Solanum Tuberosum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duh-editorial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North Korea Cuisine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our gardens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Poland Cuisine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Shads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Cookware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spinach</w:t>
        </w:r>
      </w:hyperlink>
    </w:p>
    <w:p>
      <w:pPr>
        <w:pStyle w:val="Heading2"/>
      </w:pPr>
      <w:hyperlink r:id="rId115">
        <w:r>
          <w:rPr>
            <w:color w:val="1F4E79"/>
            <w:u w:val="single"/>
          </w:rPr>
          <w:t xml:space="preserve">aquaponics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Fish Farming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Bluegill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fish eggs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hypersaline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fish hatchery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fish</w:t>
        </w:r>
      </w:hyperlink>
    </w:p>
    <w:p>
      <w:pPr>
        <w:pStyle w:val="Heading2"/>
      </w:pPr>
      <w:hyperlink r:id="rId122">
        <w:r>
          <w:rPr>
            <w:color w:val="1F4E79"/>
            <w:u w:val="single"/>
          </w:rPr>
          <w:t xml:space="preserve">growing</w:t>
        </w:r>
      </w:hyperlink>
    </w:p>
    <w:p>
      <w:pPr>
        <w:pStyle w:val="ListParagraph"/>
        <w:numPr>
          <w:ilvl w:val="0"/>
          <w:numId w:val="1"/>
        </w:numPr>
      </w:pPr>
      <w:hyperlink r:id="rId123">
        <w:r>
          <w:rPr>
            <w:color w:val="1F4E79"/>
            <w:u w:val="single"/>
          </w:rPr>
          <w:t xml:space="preserve">garlic</w:t>
        </w:r>
      </w:hyperlink>
    </w:p>
    <w:p>
      <w:pPr>
        <w:pStyle w:val="ListParagraph"/>
        <w:numPr>
          <w:ilvl w:val="0"/>
          <w:numId w:val="1"/>
        </w:numPr>
      </w:pPr>
      <w:hyperlink r:id="rId124">
        <w:r>
          <w:rPr>
            <w:color w:val="1F4E79"/>
            <w:u w:val="single"/>
          </w:rPr>
          <w:t xml:space="preserve">Peanuts</w:t>
        </w:r>
      </w:hyperlink>
    </w:p>
    <w:p>
      <w:pPr>
        <w:pStyle w:val="ListParagraph"/>
        <w:numPr>
          <w:ilvl w:val="0"/>
          <w:numId w:val="1"/>
        </w:numPr>
      </w:pPr>
      <w:hyperlink r:id="rId125">
        <w:r>
          <w:rPr>
            <w:color w:val="1F4E79"/>
            <w:u w:val="single"/>
          </w:rPr>
          <w:t xml:space="preserve">legumes</w:t>
        </w:r>
      </w:hyperlink>
    </w:p>
    <w:p>
      <w:pPr>
        <w:pStyle w:val="ListParagraph"/>
        <w:numPr>
          <w:ilvl w:val="0"/>
          <w:numId w:val="1"/>
        </w:numPr>
      </w:pPr>
      <w:hyperlink r:id="rId126">
        <w:r>
          <w:rPr>
            <w:color w:val="1F4E79"/>
            <w:u w:val="single"/>
          </w:rPr>
          <w:t xml:space="preserve">broccoli</w:t>
        </w:r>
      </w:hyperlink>
    </w:p>
    <w:p>
      <w:pPr>
        <w:pStyle w:val="ListParagraph"/>
        <w:numPr>
          <w:ilvl w:val="0"/>
          <w:numId w:val="1"/>
        </w:numPr>
      </w:pPr>
      <w:hyperlink r:id="rId127">
        <w:r>
          <w:rPr>
            <w:color w:val="1F4E79"/>
            <w:u w:val="single"/>
          </w:rPr>
          <w:t xml:space="preserve">Sunflower Seeds</w:t>
        </w:r>
      </w:hyperlink>
    </w:p>
    <w:p>
      <w:pPr>
        <w:pStyle w:val="ListParagraph"/>
        <w:numPr>
          <w:ilvl w:val="0"/>
          <w:numId w:val="1"/>
        </w:numPr>
      </w:pPr>
      <w:hyperlink r:id="rId128">
        <w:r>
          <w:rPr>
            <w:color w:val="1F4E79"/>
            <w:u w:val="single"/>
          </w:rPr>
          <w:t xml:space="preserve">Grapes</w:t>
        </w:r>
      </w:hyperlink>
    </w:p>
    <w:p>
      <w:pPr>
        <w:pStyle w:val="Heading1"/>
      </w:pPr>
      <w:r>
        <w:t xml:space="preserve">ponds</w:t>
      </w:r>
    </w:p>
    <w:p>
      <w:r>
        <w:t xml:space="preserve">This page is currently in DUH editorial.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permaculture/aquaponics/ponds" TargetMode="External"/><Relationship Id="rId101" Type="http://schemas.openxmlformats.org/officeDocument/2006/relationships/hyperlink" Target="https://www.agoramores.com/tags/stub" TargetMode="External"/><Relationship Id="rId102" Type="http://schemas.openxmlformats.org/officeDocument/2006/relationships/hyperlink" Target="https://www.agoramores.com/places/countries/chile" TargetMode="External"/><Relationship Id="rId103" Type="http://schemas.openxmlformats.org/officeDocument/2006/relationships/hyperlink" Target="https://www.agoramores.com/food/ingredients/expensive-spices" TargetMode="External"/><Relationship Id="rId104" Type="http://schemas.openxmlformats.org/officeDocument/2006/relationships/hyperlink" Target="https://www.agoramores.com/media/broadcast/streaming/amazon-prime" TargetMode="External"/><Relationship Id="rId105" Type="http://schemas.openxmlformats.org/officeDocument/2006/relationships/hyperlink" Target="https://www.agoramores.com/permaculture/seeds/kale-seeds" TargetMode="External"/><Relationship Id="rId106" Type="http://schemas.openxmlformats.org/officeDocument/2006/relationships/hyperlink" Target="https://www.agoramores.com/permaculture/herbs-and-spices/ocimum" TargetMode="External"/><Relationship Id="rId107" Type="http://schemas.openxmlformats.org/officeDocument/2006/relationships/hyperlink" Target="https://www.agoramores.com/places/tourism/solanum-tuberosum" TargetMode="External"/><Relationship Id="rId108" Type="http://schemas.openxmlformats.org/officeDocument/2006/relationships/hyperlink" Target="https://www.agoramores.com/tags/duh-editorial" TargetMode="External"/><Relationship Id="rId109" Type="http://schemas.openxmlformats.org/officeDocument/2006/relationships/hyperlink" Target="https://www.agoramores.com/food/cuisines/north-korea-cuisine" TargetMode="External"/><Relationship Id="rId110" Type="http://schemas.openxmlformats.org/officeDocument/2006/relationships/hyperlink" Target="https://www.agoramores.com/permaculture/ornamental/our-gardens" TargetMode="External"/><Relationship Id="rId111" Type="http://schemas.openxmlformats.org/officeDocument/2006/relationships/hyperlink" Target="https://www.agoramores.com/food/cuisines/poland-cuisine" TargetMode="External"/><Relationship Id="rId112" Type="http://schemas.openxmlformats.org/officeDocument/2006/relationships/hyperlink" Target="https://www.agoramores.com/permaculture/aquaponics/shads" TargetMode="External"/><Relationship Id="rId113" Type="http://schemas.openxmlformats.org/officeDocument/2006/relationships/hyperlink" Target="https://www.agoramores.com/food/cooking/cookware" TargetMode="External"/><Relationship Id="rId114" Type="http://schemas.openxmlformats.org/officeDocument/2006/relationships/hyperlink" Target="https://www.agoramores.com/permaculture/vegetables/spinach" TargetMode="External"/><Relationship Id="rId115" Type="http://schemas.openxmlformats.org/officeDocument/2006/relationships/hyperlink" Target="https://www.agoramores.com/tags/aquaponics" TargetMode="External"/><Relationship Id="rId116" Type="http://schemas.openxmlformats.org/officeDocument/2006/relationships/hyperlink" Target="https://www.agoramores.com/permaculture/aquaponics/fish-farming" TargetMode="External"/><Relationship Id="rId117" Type="http://schemas.openxmlformats.org/officeDocument/2006/relationships/hyperlink" Target="https://www.agoramores.com/permaculture/aquaponics/bluegill" TargetMode="External"/><Relationship Id="rId118" Type="http://schemas.openxmlformats.org/officeDocument/2006/relationships/hyperlink" Target="https://www.agoramores.com/permaculture/aquaponics/fish-eggs" TargetMode="External"/><Relationship Id="rId119" Type="http://schemas.openxmlformats.org/officeDocument/2006/relationships/hyperlink" Target="https://www.agoramores.com/permaculture/aquaponics/hypersaline" TargetMode="External"/><Relationship Id="rId120" Type="http://schemas.openxmlformats.org/officeDocument/2006/relationships/hyperlink" Target="https://www.agoramores.com/permaculture/aquaponics/fish-hatchery" TargetMode="External"/><Relationship Id="rId121" Type="http://schemas.openxmlformats.org/officeDocument/2006/relationships/hyperlink" Target="https://www.agoramores.com/permaculture/aquaponics/fish" TargetMode="External"/><Relationship Id="rId122" Type="http://schemas.openxmlformats.org/officeDocument/2006/relationships/hyperlink" Target="https://www.agoramores.com/tags/growing" TargetMode="External"/><Relationship Id="rId123" Type="http://schemas.openxmlformats.org/officeDocument/2006/relationships/hyperlink" Target="https://www.agoramores.com/permaculture/vegetables/garlic" TargetMode="External"/><Relationship Id="rId124" Type="http://schemas.openxmlformats.org/officeDocument/2006/relationships/hyperlink" Target="https://www.agoramores.com/permaculture/vegetables/peanuts" TargetMode="External"/><Relationship Id="rId125" Type="http://schemas.openxmlformats.org/officeDocument/2006/relationships/hyperlink" Target="https://www.agoramores.com/permaculture/vegetables/legumes" TargetMode="External"/><Relationship Id="rId126" Type="http://schemas.openxmlformats.org/officeDocument/2006/relationships/hyperlink" Target="https://www.agoramores.com/permaculture/vegetables/broccoli" TargetMode="External"/><Relationship Id="rId127" Type="http://schemas.openxmlformats.org/officeDocument/2006/relationships/hyperlink" Target="https://www.agoramores.com/permaculture/seeds/sunflower-seeds" TargetMode="External"/><Relationship Id="rId128" Type="http://schemas.openxmlformats.org/officeDocument/2006/relationships/hyperlink" Target="https://www.agoramores.com/permaculture/fruit/grapes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ponds</dc:title>
  <dc:creator>Agoramores</dc:creator>
  <cp:keywords>growing, aquaponics, duh-editorial, stub</cp:keywords>
  <dcterms:created xsi:type="dcterms:W3CDTF">2026-08-21T06:58:28Z</dcterms:created>
</cp:coreProperties>
</file>