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fish hatchery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https://www.agoramores.com/permaculture/aquaponics/fish-hatchery</w:t>
        </w:r>
      </w:hyperlink>
    </w:p>
    <w:p>
      <w:pPr>
        <w:pStyle w:val="Subtitle"/>
      </w:pPr>
      <w:r>
        <w:t xml:space="preserve">Tags: growing · aquaponics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Bluegill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hypersaline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ponds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</w:t>
        </w:r>
      </w:hyperlink>
    </w:p>
    <w:p>
      <w:r>
        <w:t xml:space="preserve">#aquaponics </w:t>
      </w:r>
    </w:p>
    <w:p>
      <w:pPr>
        <w:pStyle w:val="Heading1"/>
      </w:pPr>
      <w:r>
        <w:t xml:space="preserve">intro</w:t>
      </w:r>
    </w:p>
    <w:p>
      <w:r>
        <w:t xml:space="preserve">Preserve genetic diversity/create new diversity. In the county. </w:t>
      </w:r>
      <w:hyperlink r:id="rId115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p>
      <w:pPr>
        <w:pStyle w:val="Heading1"/>
      </w:pPr>
      <w:r>
        <w:t xml:space="preserve">Chickens</w:t>
      </w:r>
    </w:p>
    <w:p>
      <w:pPr>
        <w:pStyle w:val="Heading2"/>
      </w:pPr>
      <w:r>
        <w:t xml:space="preserve">Variable Setters</w:t>
      </w:r>
    </w:p>
    <w:p>
      <w:r>
        <w:t xml:space="preserve">Have 250 birds, keep setters, butcher roosters and non setters.</w:t>
      </w:r>
    </w:p>
    <w:p>
      <w:r>
        <w:t xml:space="preserve">Buckeye (Watch) Chantecler</w:t>
      </w:r>
    </w:p>
    <w:p>
      <w:pPr>
        <w:pStyle w:val="Heading2"/>
      </w:pPr>
      <w:r>
        <w:t xml:space="preserve">Setters</w:t>
      </w:r>
    </w:p>
    <w:p>
      <w:r>
        <w:t xml:space="preserve">Cochin Delaware</w:t>
      </w:r>
    </w:p>
    <w:p>
      <w:pPr>
        <w:pStyle w:val="Heading1"/>
      </w:pPr>
      <w:r>
        <w:t xml:space="preserve">Geese</w:t>
      </w:r>
    </w:p>
    <w:p>
      <w:r>
        <w:t xml:space="preserve">Reach out for wholesale pricing and buying. We at the moment only take critically recognized breeds. </w:t>
      </w:r>
      <w:hyperlink r:id="rId116">
        <w:r>
          <w:rPr>
            <w:color w:val="1F4E79"/>
            <w:u w:val="single"/>
          </w:rPr>
          <w:t xml:space="preserve">https://livestockconservancy.org/wp-content/uploads/2022/04/goosechart2022.pdf</w:t>
        </w:r>
      </w:hyperlink>
    </w:p>
    <w:p>
      <w:pPr>
        <w:pStyle w:val="Heading1"/>
      </w:pPr>
      <w:r>
        <w:t xml:space="preserve">Duck</w:t>
      </w:r>
    </w:p>
    <w:p>
      <w:r>
        <w:t xml:space="preserve">Reach out for wholesale pricing and buying. We at the moment only take critically recognized breeds. </w:t>
      </w:r>
      <w:hyperlink r:id="rId117">
        <w:r>
          <w:rPr>
            <w:color w:val="1F4E79"/>
            <w:u w:val="single"/>
          </w:rPr>
          <w:t xml:space="preserve">https://livestockconservancy.org/wp-content/uploads/2023/07/PickaBreedDUCKS_FINAL2023.pdf</w:t>
        </w:r>
      </w:hyperlink>
      <w:r>
        <w:t xml:space="preserve"> Aylesbury (traditional) Dutch Hookbill Australian Spotted</w:t>
      </w:r>
    </w:p>
    <w:p>
      <w:pPr>
        <w:pStyle w:val="Heading1"/>
      </w:pPr>
      <w:r>
        <w:t xml:space="preserve">Turkey</w:t>
      </w:r>
    </w:p>
    <w:p>
      <w:r>
        <w:t xml:space="preserve">Reach out for wholesale pricing and buying. We at the moment only take threatened recognized breeds. </w:t>
      </w:r>
      <w:hyperlink r:id="rId118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(.review/organized/F/Fish Hatchery.md)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3:46:30 pm
date modified: Wednesday, August 6th 2025, 2:05:20 am
time created: Wednesday, November 13th 2024, 3:46:30 pm
last update: Thursday, August 7th 2025, 9:27:10 pm
created: 2024-11-13T10:46
updated: 2026-06-28T00:50</w:t>
      </w:r>
    </w:p>
    <w:p>
      <w:r>
        <w:t xml:space="preserve">#aquaponics </w:t>
      </w:r>
    </w:p>
    <w:p>
      <w:pPr>
        <w:pStyle w:val="Heading1"/>
      </w:pPr>
      <w:r>
        <w:t xml:space="preserve">intro</w:t>
      </w:r>
    </w:p>
    <w:p>
      <w:r>
        <w:t xml:space="preserve">Preserve genetic diversity/create new diversity. In the county. </w:t>
      </w:r>
      <w:hyperlink r:id="rId119">
        <w:r>
          <w:rPr>
            <w:color w:val="1F4E79"/>
            <w:u w:val="single"/>
          </w:rPr>
          <w:t xml:space="preserve">https://livestockconservancy.org/wp-content/uploads/2023/07/PickaBreedCHICKEN_FINAL2023.pdf</w:t>
        </w:r>
      </w:hyperlink>
    </w:p>
    <w:p>
      <w:pPr>
        <w:pStyle w:val="Heading1"/>
      </w:pPr>
      <w:r>
        <w:t xml:space="preserve">Chickens</w:t>
      </w:r>
    </w:p>
    <w:p>
      <w:pPr>
        <w:pStyle w:val="Heading2"/>
      </w:pPr>
      <w:r>
        <w:t xml:space="preserve">Variable Setters</w:t>
      </w:r>
    </w:p>
    <w:p>
      <w:r>
        <w:t xml:space="preserve">Have 250 birds, keep setters, butcher roosters and non setters.</w:t>
      </w:r>
    </w:p>
    <w:p>
      <w:r>
        <w:t xml:space="preserve">Buckeye (Watch) Chantecler</w:t>
      </w:r>
    </w:p>
    <w:p>
      <w:pPr>
        <w:pStyle w:val="Heading2"/>
      </w:pPr>
      <w:r>
        <w:t xml:space="preserve">Setters</w:t>
      </w:r>
    </w:p>
    <w:p>
      <w:r>
        <w:t xml:space="preserve">Cochin Delaware</w:t>
      </w:r>
    </w:p>
    <w:p>
      <w:pPr>
        <w:pStyle w:val="Heading1"/>
      </w:pPr>
      <w:r>
        <w:t xml:space="preserve">Geese</w:t>
      </w:r>
    </w:p>
    <w:p>
      <w:r>
        <w:t xml:space="preserve">Reach out for wholesale pricing and buying. We at the moment only take critically recognized breeds. </w:t>
      </w:r>
      <w:hyperlink r:id="rId120">
        <w:r>
          <w:rPr>
            <w:color w:val="1F4E79"/>
            <w:u w:val="single"/>
          </w:rPr>
          <w:t xml:space="preserve">https://livestockconservancy.org/wp-content/uploads/2022/04/goosechart2022.pdf</w:t>
        </w:r>
      </w:hyperlink>
    </w:p>
    <w:p>
      <w:pPr>
        <w:pStyle w:val="Heading1"/>
      </w:pPr>
      <w:r>
        <w:t xml:space="preserve">Duck</w:t>
      </w:r>
    </w:p>
    <w:p>
      <w:r>
        <w:t xml:space="preserve">Reach out for wholesale pricing and buying. We at the moment only take critically recognized breeds. </w:t>
      </w:r>
      <w:hyperlink r:id="rId121">
        <w:r>
          <w:rPr>
            <w:color w:val="1F4E79"/>
            <w:u w:val="single"/>
          </w:rPr>
          <w:t xml:space="preserve">https://livestockconservancy.org/wp-content/uploads/2023/07/PickaBreedDUCKS_FINAL2023.pdf</w:t>
        </w:r>
      </w:hyperlink>
      <w:r>
        <w:t xml:space="preserve"> Aylesbury (traditional) Dutch Hookbill Australian Spotted</w:t>
      </w:r>
    </w:p>
    <w:p>
      <w:pPr>
        <w:pStyle w:val="Heading1"/>
      </w:pPr>
      <w:r>
        <w:t xml:space="preserve">Turkey</w:t>
      </w:r>
    </w:p>
    <w:p>
      <w:r>
        <w:t xml:space="preserve">Reach out for wholesale pricing and buying. We at the moment only take threatened recognized breeds. </w:t>
      </w:r>
      <w:hyperlink r:id="rId122">
        <w:r>
          <w:rPr>
            <w:color w:val="1F4E79"/>
            <w:u w:val="single"/>
          </w:rPr>
          <w:t xml:space="preserve">https://livestockconservancy.org/wp-content/uploads/2023/07/PickaBreedTURKEYS_FINAL2023.pdf</w:t>
        </w:r>
      </w:hyperlink>
    </w:p>
    <w:p>
      <w:r>
        <w:t xml:space="preserve">#aquaponics </w:t>
      </w:r>
    </w:p>
    <w:p>
      <w:pPr>
        <w:pStyle w:val="Heading1"/>
      </w:pPr>
      <w:r>
        <w:t xml:space="preserve">intro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3:46:30 pm
date modified: Wednesday, August 6th 2025, 2:05:20 am
time created: Wednesday, November 13th 2024, 3:46:30 pm
last update: Thursday, August 7th 2025, 9:27:10 pm
created: 2024-11-13T10:46
updated: 2026-06-28T00:38</w:t>
      </w:r>
    </w:p>
    <w:p>
      <w:r>
        <w:t xml:space="preserve">#aquaponics </w:t>
      </w:r>
    </w:p>
    <w:p>
      <w:pPr>
        <w:pStyle w:val="Heading1"/>
      </w:pPr>
      <w:r>
        <w:t xml:space="preserve">intro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aquaponics/fish-hatchery" TargetMode="External"/><Relationship Id="rId101" Type="http://schemas.openxmlformats.org/officeDocument/2006/relationships/hyperlink" Target="https://www.agoramores.com/tags/aquaponics" TargetMode="External"/><Relationship Id="rId102" Type="http://schemas.openxmlformats.org/officeDocument/2006/relationships/hyperlink" Target="https://www.agoramores.com/permaculture/aquaponics/shads" TargetMode="External"/><Relationship Id="rId103" Type="http://schemas.openxmlformats.org/officeDocument/2006/relationships/hyperlink" Target="https://www.agoramores.com/permaculture/aquaponics/fish-farming" TargetMode="External"/><Relationship Id="rId104" Type="http://schemas.openxmlformats.org/officeDocument/2006/relationships/hyperlink" Target="https://www.agoramores.com/permaculture/aquaponics/bluegill" TargetMode="External"/><Relationship Id="rId105" Type="http://schemas.openxmlformats.org/officeDocument/2006/relationships/hyperlink" Target="https://www.agoramores.com/permaculture/aquaponics/fish-eggs" TargetMode="External"/><Relationship Id="rId106" Type="http://schemas.openxmlformats.org/officeDocument/2006/relationships/hyperlink" Target="https://www.agoramores.com/permaculture/aquaponics/hypersaline" TargetMode="External"/><Relationship Id="rId107" Type="http://schemas.openxmlformats.org/officeDocument/2006/relationships/hyperlink" Target="https://www.agoramores.com/permaculture/aquaponics/pond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garlic" TargetMode="External"/><Relationship Id="rId110" Type="http://schemas.openxmlformats.org/officeDocument/2006/relationships/hyperlink" Target="https://www.agoramores.com/permaculture/vegetables/peanuts" TargetMode="External"/><Relationship Id="rId111" Type="http://schemas.openxmlformats.org/officeDocument/2006/relationships/hyperlink" Target="https://www.agoramores.com/permaculture/vegetables/legumes" TargetMode="External"/><Relationship Id="rId112" Type="http://schemas.openxmlformats.org/officeDocument/2006/relationships/hyperlink" Target="https://www.agoramores.com/permaculture/vegetables/broccoli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grapes" TargetMode="External"/><Relationship Id="rId115" Type="http://schemas.openxmlformats.org/officeDocument/2006/relationships/hyperlink" Target="https://livestockconservancy.org/wp-content/uploads/2023/07/PickaBreedCHICKEN_FINAL2023.pdf" TargetMode="External"/><Relationship Id="rId116" Type="http://schemas.openxmlformats.org/officeDocument/2006/relationships/hyperlink" Target="https://livestockconservancy.org/wp-content/uploads/2022/04/goosechart2022.pdf" TargetMode="External"/><Relationship Id="rId117" Type="http://schemas.openxmlformats.org/officeDocument/2006/relationships/hyperlink" Target="https://livestockconservancy.org/wp-content/uploads/2023/07/PickaBreedDUCKS_FINAL2023.pdf" TargetMode="External"/><Relationship Id="rId118" Type="http://schemas.openxmlformats.org/officeDocument/2006/relationships/hyperlink" Target="https://livestockconservancy.org/wp-content/uploads/2023/07/PickaBreedTURKEYS_FINAL2023.pdf" TargetMode="External"/><Relationship Id="rId119" Type="http://schemas.openxmlformats.org/officeDocument/2006/relationships/hyperlink" Target="https://livestockconservancy.org/wp-content/uploads/2023/07/PickaBreedCHICKEN_FINAL2023.pdf" TargetMode="External"/><Relationship Id="rId120" Type="http://schemas.openxmlformats.org/officeDocument/2006/relationships/hyperlink" Target="https://livestockconservancy.org/wp-content/uploads/2022/04/goosechart2022.pdf" TargetMode="External"/><Relationship Id="rId121" Type="http://schemas.openxmlformats.org/officeDocument/2006/relationships/hyperlink" Target="https://livestockconservancy.org/wp-content/uploads/2023/07/PickaBreedDUCKS_FINAL2023.pdf" TargetMode="External"/><Relationship Id="rId122" Type="http://schemas.openxmlformats.org/officeDocument/2006/relationships/hyperlink" Target="https://livestockconservancy.org/wp-content/uploads/2023/07/PickaBreedTURKEYS_FINAL2023.pd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fish hatchery</dc:title>
  <dc:creator>Agoramores</dc:creator>
  <cp:keywords>growing, aquaponics</cp:keywords>
  <dcterms:created xsi:type="dcterms:W3CDTF">2026-08-21T06:58:19Z</dcterms:created>
</cp:coreProperties>
</file>