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Top Ten Film Incentives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https://www.agoramores.com/media/film-and-tv/business/top-ten-film-incentives</w:t>
        </w:r>
      </w:hyperlink>
    </w:p>
    <w:p>
      <w:pPr>
        <w:pStyle w:val="Subtitle"/>
      </w:pPr>
      <w:r>
        <w:t xml:space="preserve">Tags: media · film-and-tv · film-business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film-business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State Requirements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LLC film production companies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US non profit movie theatres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Getting into WGA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WGA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film-and-tv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History of Ohio's Film Incentive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Columbus Film and TV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Camera Brains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AC bag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Columbus Non Profit Theatres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Calligraphy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music</w:t>
        </w:r>
      </w:hyperlink>
    </w:p>
    <w:p>
      <w:pPr>
        <w:pStyle w:val="Heading1"/>
      </w:pPr>
      <w:r>
        <w:t xml:space="preserve">Top Ten Film Incentives</w:t>
      </w:r>
    </w:p>
    <w:p>
      <w:r>
        <w:t xml:space="preserve">#Ryan  #ongoing #listicle</w:t>
      </w:r>
    </w:p>
    <w:p>
      <w:pPr>
        <w:pStyle w:val="Heading1"/>
      </w:pPr>
      <w:r>
        <w:t xml:space="preserve">the billion in wage</w:t>
      </w:r>
    </w:p>
    <w:p>
      <w:pPr>
        <w:pStyle w:val="Heading1"/>
      </w:pPr>
      <w:r>
        <w:t xml:space="preserve">The incentives</w:t>
      </w:r>
    </w:p>
    <w:p>
      <w:pPr>
        <w:pStyle w:val="Heading1"/>
      </w:pPr>
      <w:r>
        <w:t xml:space="preserve">the spend</w:t>
      </w:r>
    </w:p>
    <w:p>
      <w:hyperlink r:id="rId122">
        <w:r>
          <w:rPr>
            <w:color w:val="1F4E79"/>
            <w:u w:val="single"/>
          </w:rPr>
          <w:t xml:space="preserve">https://www.motionpictures.org/advocacy/driving-local-economies/#map</w:t>
        </w:r>
      </w:hyperlink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State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Estimated Spending (in billion USD)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Citation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42.6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California Film Commission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New York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16.46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Motion Picture Association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Georgia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4.43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Motion Picture Association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Louisiana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0.66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Motion Picture Association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Florida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3.38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Motion Picture Association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2.17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Motion Picture Association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Massachusetts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Motion Picture Association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1.23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Motion Picture Association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New Mexico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Motion Picture Association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pPr>
        <w:pStyle w:val="Heading1"/>
      </w:pPr>
      <w:r>
        <w:t xml:space="preserve">Citations\</w:t>
      </w:r>
    </w:p>
    <w:p>
      <w:hyperlink r:id="rId123">
        <w:r>
          <w:rPr>
            <w:color w:val="1F4E79"/>
            <w:u w:val="single"/>
          </w:rPr>
          <w:t xml:space="preserve">https://www.postcredit.co/post/top-10-states-film-tax-credits</w:t>
        </w:r>
      </w:hyperlink>
      <w:r>
        <w:t xml:space="preserve">
</w:t>
      </w:r>
      <w:hyperlink r:id="rId124">
        <w:r>
          <w:rPr>
            <w:color w:val="1F4E79"/>
            <w:u w:val="single"/>
          </w:rPr>
          <w:t xml:space="preserve">https://www.commerce.nc.gov/news/press-releases/2024/12/30/film-production-north-carolina-tops-300m-direct-spending-2024</w:t>
        </w:r>
      </w:hyperlink>
      <w:r>
        <w:t xml:space="preserve">
</w:t>
      </w:r>
      <w:hyperlink r:id="rId125">
        <w:r>
          <w:rPr>
            <w:color w:val="1F4E79"/>
            <w:u w:val="single"/>
          </w:rPr>
          <w:t xml:space="preserve">https://greenslate.com/blog/state-by-state-film-tv-production-tax-credit-updates</w:t>
        </w:r>
      </w:hyperlink>
      <w:r>
        <w:t xml:space="preserve">
</w:t>
      </w:r>
      <w:hyperlink r:id="rId126">
        <w:r>
          <w:rPr>
            <w:color w:val="1F4E79"/>
            <w:u w:val="single"/>
          </w:rPr>
          <w:t xml:space="preserve">https://georgia.org/blog/georgia-looking-ahead-future-film</w:t>
        </w:r>
      </w:hyperlink>
      <w:r>
        <w:t xml:space="preserve">
</w:t>
      </w:r>
      <w:hyperlink r:id="rId127">
        <w:r>
          <w:rPr>
            <w:color w:val="1F4E79"/>
            <w:u w:val="single"/>
          </w:rPr>
          <w:t xml:space="preserve">https://www.postcredit.co/post/top-10-states-film-tax-credits</w:t>
        </w:r>
      </w:hyperlink>
    </w:p>
    <w:p>
      <w:r>
        <w:t xml:space="preserve">#Ryan  #ongoing #listicle</w:t>
      </w:r>
    </w:p>
    <w:p>
      <w:r>
        <w:t xml:space="preserve">#Ryan  #ongoing #listicle</w:t>
      </w:r>
    </w:p>
    <w:p>
      <w:pPr>
        <w:pBdr>
          <w:bottom w:val="single" w:sz="6" w:space="1" w:color="A6A6A6"/>
        </w:pBdr>
      </w:pPr>
    </w:p>
    <w:p>
      <w:r>
        <w:t xml:space="preserve">#Ryan  #ongoing #listicle</w:t>
      </w:r>
    </w:p>
    <w:p>
      <w:pPr>
        <w:pStyle w:val="Heading1"/>
      </w:pPr>
      <w:r>
        <w:t xml:space="preserve">the billion in wage</w:t>
      </w:r>
    </w:p>
    <w:p>
      <w:pPr>
        <w:pStyle w:val="Heading1"/>
      </w:pPr>
      <w:r>
        <w:t xml:space="preserve">The incentives</w:t>
      </w:r>
    </w:p>
    <w:p>
      <w:pPr>
        <w:pStyle w:val="Heading1"/>
      </w:pPr>
      <w:r>
        <w:t xml:space="preserve">the spend</w:t>
      </w:r>
    </w:p>
    <w:p>
      <w:hyperlink r:id="rId128">
        <w:r>
          <w:rPr>
            <w:color w:val="1F4E79"/>
            <w:u w:val="single"/>
          </w:rPr>
          <w:t xml:space="preserve">https://www.motionpictures.org/advocacy/driving-local-economies/#map</w:t>
        </w:r>
      </w:hyperlink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State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Estimated Spending (in billion USD)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Citation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42.6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California Film Commission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New York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16.46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Motion Picture Association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Georgia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4.43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Motion Picture Association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Louisiana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0.66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Motion Picture Association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Florida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3.38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Motion Picture Association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2.17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Motion Picture Association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Massachusetts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Motion Picture Association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1.23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Motion Picture Association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New Mexico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Motion Picture Association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pPr>
        <w:pStyle w:val="Heading1"/>
      </w:pPr>
      <w:r>
        <w:t xml:space="preserve">Citations\</w:t>
      </w:r>
    </w:p>
    <w:p>
      <w:hyperlink r:id="rId129">
        <w:r>
          <w:rPr>
            <w:color w:val="1F4E79"/>
            <w:u w:val="single"/>
          </w:rPr>
          <w:t xml:space="preserve">https://www.postcredit.co/post/top-10-states-film-tax-credits</w:t>
        </w:r>
      </w:hyperlink>
      <w:r>
        <w:t xml:space="preserve">
</w:t>
      </w:r>
      <w:hyperlink r:id="rId130">
        <w:r>
          <w:rPr>
            <w:color w:val="1F4E79"/>
            <w:u w:val="single"/>
          </w:rPr>
          <w:t xml:space="preserve">https://www.commerce.nc.gov/news/press-releases/2024/12/30/film-production-north-carolina-tops-300m-direct-spending-2024</w:t>
        </w:r>
      </w:hyperlink>
      <w:r>
        <w:t xml:space="preserve">
</w:t>
      </w:r>
      <w:hyperlink r:id="rId131">
        <w:r>
          <w:rPr>
            <w:color w:val="1F4E79"/>
            <w:u w:val="single"/>
          </w:rPr>
          <w:t xml:space="preserve">https://greenslate.com/blog/state-by-state-film-tv-production-tax-credit-updates</w:t>
        </w:r>
      </w:hyperlink>
      <w:r>
        <w:t xml:space="preserve">
</w:t>
      </w:r>
      <w:hyperlink r:id="rId132">
        <w:r>
          <w:rPr>
            <w:color w:val="1F4E79"/>
            <w:u w:val="single"/>
          </w:rPr>
          <w:t xml:space="preserve">https://georgia.org/blog/georgia-looking-ahead-future-film</w:t>
        </w:r>
      </w:hyperlink>
      <w:r>
        <w:t xml:space="preserve">
</w:t>
      </w:r>
      <w:hyperlink r:id="rId133">
        <w:r>
          <w:rPr>
            <w:color w:val="1F4E79"/>
            <w:u w:val="single"/>
          </w:rPr>
          <w:t xml:space="preserve">https://www.postcredit.co/post/top-10-states-film-tax-credits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/business/top-ten-film-incentives" TargetMode="External"/><Relationship Id="rId101" Type="http://schemas.openxmlformats.org/officeDocument/2006/relationships/hyperlink" Target="https://www.agoramores.com/tags/film-business" TargetMode="External"/><Relationship Id="rId102" Type="http://schemas.openxmlformats.org/officeDocument/2006/relationships/hyperlink" Target="https://www.agoramores.com/media/film-and-tv/business/film-archival-groups" TargetMode="External"/><Relationship Id="rId103" Type="http://schemas.openxmlformats.org/officeDocument/2006/relationships/hyperlink" Target="https://www.agoramores.com/media/film-and-tv/business/state-requirements" TargetMode="External"/><Relationship Id="rId104" Type="http://schemas.openxmlformats.org/officeDocument/2006/relationships/hyperlink" Target="https://www.agoramores.com/media/film-and-tv/business/llc-film-production-companies" TargetMode="External"/><Relationship Id="rId105" Type="http://schemas.openxmlformats.org/officeDocument/2006/relationships/hyperlink" Target="https://www.agoramores.com/media/film-and-tv/business/us-non-profit-movie-theatres" TargetMode="External"/><Relationship Id="rId106" Type="http://schemas.openxmlformats.org/officeDocument/2006/relationships/hyperlink" Target="https://www.agoramores.com/media/film-and-tv/business/unions/getting-into-wga" TargetMode="External"/><Relationship Id="rId107" Type="http://schemas.openxmlformats.org/officeDocument/2006/relationships/hyperlink" Target="https://www.agoramores.com/media/film-and-tv/business/unions/wga" TargetMode="External"/><Relationship Id="rId108" Type="http://schemas.openxmlformats.org/officeDocument/2006/relationships/hyperlink" Target="https://www.agoramores.com/tags/film-and-tv" TargetMode="External"/><Relationship Id="rId109" Type="http://schemas.openxmlformats.org/officeDocument/2006/relationships/hyperlink" Target="https://www.agoramores.com/media/film-and-tv/production/camera/cinematography" TargetMode="External"/><Relationship Id="rId110" Type="http://schemas.openxmlformats.org/officeDocument/2006/relationships/hyperlink" Target="https://www.agoramores.com/media/film-and-tv/ohio/history-of-ohios-film-incentive" TargetMode="External"/><Relationship Id="rId111" Type="http://schemas.openxmlformats.org/officeDocument/2006/relationships/hyperlink" Target="https://www.agoramores.com/media/film-and-tv/ohio/columbus-film-and-tv" TargetMode="External"/><Relationship Id="rId112" Type="http://schemas.openxmlformats.org/officeDocument/2006/relationships/hyperlink" Target="https://www.agoramores.com/media/film-and-tv/production/camera/camera-brains" TargetMode="External"/><Relationship Id="rId113" Type="http://schemas.openxmlformats.org/officeDocument/2006/relationships/hyperlink" Target="https://www.agoramores.com/media/film-and-tv/production/camera/ac-bag" TargetMode="External"/><Relationship Id="rId114" Type="http://schemas.openxmlformats.org/officeDocument/2006/relationships/hyperlink" Target="https://www.agoramores.com/media/film-and-tv/business/columbus-non-profit-theatres" TargetMode="External"/><Relationship Id="rId115" Type="http://schemas.openxmlformats.org/officeDocument/2006/relationships/hyperlink" Target="https://www.agoramores.com/tags/media" TargetMode="External"/><Relationship Id="rId116" Type="http://schemas.openxmlformats.org/officeDocument/2006/relationships/hyperlink" Target="https://www.agoramores.com/media/broadcast/streaming/amazon-prime" TargetMode="External"/><Relationship Id="rId117" Type="http://schemas.openxmlformats.org/officeDocument/2006/relationships/hyperlink" Target="https://www.agoramores.com/media/broadcast/streaming/live-streaming-platforms" TargetMode="External"/><Relationship Id="rId118" Type="http://schemas.openxmlformats.org/officeDocument/2006/relationships/hyperlink" Target="https://www.agoramores.com/media/creators/debate" TargetMode="External"/><Relationship Id="rId119" Type="http://schemas.openxmlformats.org/officeDocument/2006/relationships/hyperlink" Target="https://www.agoramores.com/media/broadcast/streaming/streamers-guide-to-streaming-sports" TargetMode="External"/><Relationship Id="rId120" Type="http://schemas.openxmlformats.org/officeDocument/2006/relationships/hyperlink" Target="https://www.agoramores.com/media/graphical/calligraphy" TargetMode="External"/><Relationship Id="rId121" Type="http://schemas.openxmlformats.org/officeDocument/2006/relationships/hyperlink" Target="https://www.agoramores.com/media/music" TargetMode="External"/><Relationship Id="rId122" Type="http://schemas.openxmlformats.org/officeDocument/2006/relationships/hyperlink" Target="https://www.motionpictures.org/advocacy/driving-local-economies/#map" TargetMode="External"/><Relationship Id="rId123" Type="http://schemas.openxmlformats.org/officeDocument/2006/relationships/hyperlink" Target="https://www.postcredit.co/post/top-10-states-film-tax-credits" TargetMode="External"/><Relationship Id="rId124" Type="http://schemas.openxmlformats.org/officeDocument/2006/relationships/hyperlink" Target="https://www.commerce.nc.gov/news/press-releases/2024/12/30/film-production-north-carolina-tops-300m-direct-spending-2024" TargetMode="External"/><Relationship Id="rId125" Type="http://schemas.openxmlformats.org/officeDocument/2006/relationships/hyperlink" Target="https://greenslate.com/blog/state-by-state-film-tv-production-tax-credit-updates" TargetMode="External"/><Relationship Id="rId126" Type="http://schemas.openxmlformats.org/officeDocument/2006/relationships/hyperlink" Target="https://georgia.org/blog/georgia-looking-ahead-future-film" TargetMode="External"/><Relationship Id="rId127" Type="http://schemas.openxmlformats.org/officeDocument/2006/relationships/hyperlink" Target="https://www.postcredit.co/post/top-10-states-film-tax-credits" TargetMode="External"/><Relationship Id="rId128" Type="http://schemas.openxmlformats.org/officeDocument/2006/relationships/hyperlink" Target="https://www.motionpictures.org/advocacy/driving-local-economies/#map" TargetMode="External"/><Relationship Id="rId129" Type="http://schemas.openxmlformats.org/officeDocument/2006/relationships/hyperlink" Target="https://www.postcredit.co/post/top-10-states-film-tax-credits" TargetMode="External"/><Relationship Id="rId130" Type="http://schemas.openxmlformats.org/officeDocument/2006/relationships/hyperlink" Target="https://www.commerce.nc.gov/news/press-releases/2024/12/30/film-production-north-carolina-tops-300m-direct-spending-2024" TargetMode="External"/><Relationship Id="rId131" Type="http://schemas.openxmlformats.org/officeDocument/2006/relationships/hyperlink" Target="https://greenslate.com/blog/state-by-state-film-tv-production-tax-credit-updates" TargetMode="External"/><Relationship Id="rId132" Type="http://schemas.openxmlformats.org/officeDocument/2006/relationships/hyperlink" Target="https://georgia.org/blog/georgia-looking-ahead-future-film" TargetMode="External"/><Relationship Id="rId133" Type="http://schemas.openxmlformats.org/officeDocument/2006/relationships/hyperlink" Target="https://www.postcredit.co/post/top-10-states-film-tax-credi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Top Ten Film Incentives</dc:title>
  <dc:creator>Agoramores</dc:creator>
  <cp:keywords>media, film-and-tv, film-business</cp:keywords>
  <dcterms:created xsi:type="dcterms:W3CDTF">2026-08-22T02:21:26Z</dcterms:created>
</cp:coreProperties>
</file>