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electric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https://www.agoramores.com/home/diy/electric/portal</w:t>
        </w:r>
      </w:hyperlink>
    </w:p>
    <w:p>
      <w:pPr>
        <w:pStyle w:val="Subtitle"/>
      </w:pPr>
      <w:r>
        <w:t xml:space="preserve">Tags: home · diy · electric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Electric</w:t>
      </w:r>
    </w:p>
    <w:p>
      <w:r>
        <w:t xml:space="preserve">0 pages.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Utility provider account/setup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Service drop or lateral</w:t>
      </w:r>
      <w:r>
        <w:t xml:space="preserve"> (overhead or underground line from utility)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Meter base and meter</w:t>
      </w:r>
      <w:r>
        <w:t xml:space="preserve"> (utility company typically provides the meter)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Main service panel (breaker box)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Exterior disconnect</w:t>
      </w:r>
      <w:r>
        <w:t xml:space="preserve"> (now required by 2025 code for emergency shutoff)</w:t>
      </w:r>
      <w:hyperlink r:id="rId101">
        <w:r>
          <w:rPr>
            <w:color w:val="1F4E79"/>
            <w:u w:val="single"/>
          </w:rPr>
          <w:t xml:space="preserve">2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Grounding system</w:t>
      </w:r>
      <w:r>
        <w:t xml:space="preserve"> (ground rods, bonding to water pipes/structural steel)</w:t>
      </w:r>
      <w:hyperlink r:id="rId102">
        <w:r>
          <w:rPr>
            <w:color w:val="1F4E79"/>
            <w:u w:val="single"/>
          </w:rPr>
          <w:t xml:space="preserve">1</w:t>
        </w:r>
      </w:hyperlink>
      <w:hyperlink r:id="rId103">
        <w:r>
          <w:rPr>
            <w:color w:val="1F4E79"/>
            <w:u w:val="single"/>
          </w:rPr>
          <w:t xml:space="preserve">2</w:t>
        </w:r>
      </w:hyperlink>
    </w:p>
    <w:p>
      <w:pPr>
        <w:pBdr>
          <w:bottom w:val="single" w:sz="6" w:space="1" w:color="A6A6A6"/>
        </w:pBdr>
      </w:pPr>
    </w:p>
    <w:p>
      <w:pPr>
        <w:pStyle w:val="Heading1"/>
      </w:pPr>
      <w:r>
        <w:t xml:space="preserve">2. Main Distribution and Protection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Circuit breakers</w:t>
      </w:r>
      <w:r>
        <w:t xml:space="preserve"> (including AFCI and GFCI as required by code for fire and shock protection)</w:t>
      </w:r>
      <w:hyperlink r:id="rId104">
        <w:r>
          <w:rPr>
            <w:color w:val="1F4E79"/>
            <w:u w:val="single"/>
          </w:rPr>
          <w:t xml:space="preserve">1</w:t>
        </w:r>
      </w:hyperlink>
      <w:hyperlink r:id="rId105">
        <w:r>
          <w:rPr>
            <w:color w:val="1F4E79"/>
            <w:u w:val="single"/>
          </w:rPr>
          <w:t xml:space="preserve">5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Surge protector</w:t>
      </w:r>
      <w:r>
        <w:t xml:space="preserve"> (whole-home recommended)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Load center/subpanels</w:t>
      </w:r>
      <w:r>
        <w:t xml:space="preserve"> (for larger homes or outbuildings)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Proper labeling of all circuits</w:t>
      </w:r>
      <w:hyperlink r:id="rId106">
        <w:r>
          <w:rPr>
            <w:color w:val="1F4E79"/>
            <w:u w:val="single"/>
          </w:rPr>
          <w:t xml:space="preserve">3</w:t>
        </w:r>
      </w:hyperlink>
    </w:p>
    <w:p>
      <w:pPr>
        <w:pStyle w:val="Heading1"/>
      </w:pPr>
      <w:r>
        <w:t xml:space="preserve">3. Interior Wiring and Outlets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Wiring (Romex/NM cable, conduit as needed)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Electrical boxes (junction, switch, outlet, fixture)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Outlets (tamper-resistant, GFCI for kitchens/baths/garages/outdoors)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Light switches (single-pole, three-way, dimmers)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Lighting fixtures (LED recommended for efficiency)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Smoke and carbon monoxide detectors</w:t>
      </w:r>
      <w:r>
        <w:t xml:space="preserve"> (hardwired with battery backup)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Cable clamps, wire </w:t>
      </w:r>
      <w:hyperlink r:id="rId107">
        <w:r>
          <w:rPr>
            <w:b/>
            <w:color w:val="1F4E79"/>
            <w:u w:val="single"/>
          </w:rPr>
          <w:t xml:space="preserve">nuts</w:t>
        </w:r>
      </w:hyperlink>
      <w:r>
        <w:rPr>
          <w:b/>
        </w:rPr>
        <w:t xml:space="preserve">, connectors, and electrical tape</w:t>
      </w:r>
      <w:hyperlink r:id="rId108">
        <w:r>
          <w:rPr>
            <w:color w:val="1F4E79"/>
            <w:u w:val="single"/>
          </w:rPr>
          <w:t xml:space="preserve">3</w:t>
        </w:r>
      </w:hyperlink>
    </w:p>
    <w:p>
      <w:pPr>
        <w:pStyle w:val="Heading1"/>
      </w:pPr>
      <w:r>
        <w:t xml:space="preserve">4. Special Circuits and Modern Requirements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Dedicated circuits for major appliances</w:t>
      </w:r>
      <w:r>
        <w:t xml:space="preserve"> (HVAC, oven, dryer, water heater)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EV charging circuit</w:t>
      </w:r>
      <w:r>
        <w:t xml:space="preserve"> (required in new homes by 2025 code)</w:t>
      </w:r>
      <w:hyperlink r:id="rId109">
        <w:r>
          <w:rPr>
            <w:color w:val="1F4E79"/>
            <w:u w:val="single"/>
          </w:rPr>
          <w:t xml:space="preserve">1</w:t>
        </w:r>
      </w:hyperlink>
      <w:hyperlink r:id="rId110">
        <w:r>
          <w:rPr>
            <w:color w:val="1F4E79"/>
            <w:u w:val="single"/>
          </w:rPr>
          <w:t xml:space="preserve">2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Smart home readiness</w:t>
      </w:r>
      <w:r>
        <w:t xml:space="preserve"> (structured wiring, smart breakers, automation panels)</w:t>
      </w:r>
      <w:hyperlink r:id="rId111">
        <w:r>
          <w:rPr>
            <w:color w:val="1F4E79"/>
            <w:u w:val="single"/>
          </w:rPr>
          <w:t xml:space="preserve">1</w:t>
        </w:r>
      </w:hyperlink>
      <w:hyperlink r:id="rId112">
        <w:r>
          <w:rPr>
            <w:color w:val="1F4E79"/>
            <w:u w:val="single"/>
          </w:rPr>
          <w:t xml:space="preserve">5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Renewable energy integration</w:t>
      </w:r>
      <w:r>
        <w:t xml:space="preserve"> (solar-ready wiring, inverter connection points)</w:t>
      </w:r>
      <w:hyperlink r:id="rId113">
        <w:r>
          <w:rPr>
            <w:color w:val="1F4E79"/>
            <w:u w:val="single"/>
          </w:rPr>
          <w:t xml:space="preserve">1</w:t>
        </w:r>
      </w:hyperlink>
      <w:hyperlink r:id="rId114">
        <w:r>
          <w:rPr>
            <w:color w:val="1F4E79"/>
            <w:u w:val="single"/>
          </w:rPr>
          <w:t xml:space="preserve">2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Standby generator transfer switch</w:t>
      </w:r>
      <w:r>
        <w:t xml:space="preserve"> (if backup power is desired)</w:t>
      </w:r>
      <w:hyperlink r:id="rId115">
        <w:r>
          <w:rPr>
            <w:color w:val="1F4E79"/>
            <w:u w:val="single"/>
          </w:rPr>
          <w:t xml:space="preserve">2</w:t>
        </w:r>
      </w:hyperlink>
    </w:p>
    <w:p>
      <w:pPr>
        <w:pStyle w:val="Heading1"/>
      </w:pPr>
      <w:r>
        <w:t xml:space="preserve">5. Safety and Testing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Arc Fault Circuit Interrupters (AFCI)</w:t>
      </w:r>
      <w:r>
        <w:t xml:space="preserve"> in living areas, bedrooms, and now more locations per 2025 code</w:t>
      </w:r>
      <w:hyperlink r:id="rId116">
        <w:r>
          <w:rPr>
            <w:color w:val="1F4E79"/>
            <w:u w:val="single"/>
          </w:rPr>
          <w:t xml:space="preserve">1</w:t>
        </w:r>
      </w:hyperlink>
      <w:hyperlink r:id="rId117">
        <w:r>
          <w:rPr>
            <w:color w:val="1F4E79"/>
            <w:u w:val="single"/>
          </w:rPr>
          <w:t xml:space="preserve">5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Ground Fault Circuit Interrupters (GFCI)</w:t>
      </w:r>
      <w:r>
        <w:t xml:space="preserve"> in wet or damp locations</w:t>
      </w:r>
      <w:hyperlink r:id="rId118">
        <w:r>
          <w:rPr>
            <w:color w:val="1F4E79"/>
            <w:u w:val="single"/>
          </w:rPr>
          <w:t xml:space="preserve">1</w:t>
        </w:r>
      </w:hyperlink>
      <w:hyperlink r:id="rId119">
        <w:r>
          <w:rPr>
            <w:color w:val="1F4E79"/>
            <w:u w:val="single"/>
          </w:rPr>
          <w:t xml:space="preserve">5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Proper grounding and bonding</w:t>
      </w:r>
      <w:r>
        <w:t xml:space="preserve"> (per updated NEC guidelines)</w:t>
      </w:r>
      <w:hyperlink r:id="rId120">
        <w:r>
          <w:rPr>
            <w:color w:val="1F4E79"/>
            <w:u w:val="single"/>
          </w:rPr>
          <w:t xml:space="preserve">1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Electrical inspection and permitting</w:t>
      </w:r>
      <w:r>
        <w:t xml:space="preserve"> (required at multiple stages)</w:t>
      </w:r>
      <w:hyperlink r:id="rId121">
        <w:r>
          <w:rPr>
            <w:color w:val="1F4E79"/>
            <w:u w:val="single"/>
          </w:rPr>
          <w:t xml:space="preserve">7</w:t>
        </w:r>
      </w:hyperlink>
      <w:hyperlink r:id="rId122">
        <w:r>
          <w:rPr>
            <w:color w:val="1F4E79"/>
            <w:u w:val="single"/>
          </w:rPr>
          <w:t xml:space="preserve">8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Labeling and documentation of all work</w:t>
      </w:r>
      <w:hyperlink r:id="rId123">
        <w:r>
          <w:rPr>
            <w:color w:val="1F4E79"/>
            <w:u w:val="single"/>
          </w:rPr>
          <w:t xml:space="preserve">3</w:t>
        </w:r>
      </w:hyperlink>
    </w:p>
    <w:p>
      <w:pPr>
        <w:pStyle w:val="Heading1"/>
      </w:pPr>
      <w:r>
        <w:t xml:space="preserve">6. Tools and Supplies</w:t>
      </w:r>
    </w:p>
    <w:p>
      <w:pPr>
        <w:pStyle w:val="ListParagraph"/>
        <w:numPr>
          <w:ilvl w:val="0"/>
          <w:numId w:val="1"/>
        </w:numPr>
      </w:pPr>
      <w:r>
        <w:t xml:space="preserve">Voltage tester</w:t>
      </w:r>
    </w:p>
    <w:p>
      <w:pPr>
        <w:pStyle w:val="ListParagraph"/>
        <w:numPr>
          <w:ilvl w:val="0"/>
          <w:numId w:val="1"/>
        </w:numPr>
      </w:pPr>
      <w:r>
        <w:t xml:space="preserve">Wire strippers</w:t>
      </w:r>
    </w:p>
    <w:p>
      <w:pPr>
        <w:pStyle w:val="ListParagraph"/>
        <w:numPr>
          <w:ilvl w:val="0"/>
          <w:numId w:val="1"/>
        </w:numPr>
      </w:pPr>
      <w:r>
        <w:t xml:space="preserve">Screwdrivers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Fish</w:t>
        </w:r>
      </w:hyperlink>
      <w:r>
        <w:t xml:space="preserve"> tape</w:t>
      </w:r>
    </w:p>
    <w:p>
      <w:pPr>
        <w:pStyle w:val="ListParagraph"/>
        <w:numPr>
          <w:ilvl w:val="0"/>
          <w:numId w:val="1"/>
        </w:numPr>
      </w:pPr>
      <w:r>
        <w:t xml:space="preserve">Multimeter</w:t>
      </w:r>
    </w:p>
    <w:p>
      <w:pPr>
        <w:pStyle w:val="ListParagraph"/>
        <w:numPr>
          <w:ilvl w:val="0"/>
          <w:numId w:val="1"/>
        </w:numPr>
      </w:pPr>
      <w:r>
        <w:t xml:space="preserve">Drill and bits</w:t>
      </w:r>
    </w:p>
    <w:p>
      <w:pPr>
        <w:pStyle w:val="ListParagraph"/>
        <w:numPr>
          <w:ilvl w:val="0"/>
          <w:numId w:val="1"/>
        </w:numPr>
      </w:pPr>
      <w:r>
        <w:t xml:space="preserve">Ladder</w:t>
      </w:r>
    </w:p>
    <w:p>
      <w:pPr>
        <w:pStyle w:val="ListParagraph"/>
        <w:numPr>
          <w:ilvl w:val="0"/>
          <w:numId w:val="1"/>
        </w:numPr>
      </w:pPr>
      <w:r>
        <w:t xml:space="preserve">Safety gear (gloves, goggles, insulated tools)</w:t>
      </w:r>
      <w:hyperlink r:id="rId125">
        <w:r>
          <w:rPr>
            <w:color w:val="1F4E79"/>
            <w:u w:val="single"/>
          </w:rPr>
          <w:t xml:space="preserve">3</w:t>
        </w:r>
      </w:hyperlink>
    </w:p>
    <w:p>
      <w:pPr>
        <w:pStyle w:val="Heading1"/>
      </w:pPr>
      <w:r>
        <w:t xml:space="preserve">7. Energy Efficiency and Future-Proofing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LED lighting throughout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Energy-efficient appliances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Smart thermostats and load management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Provision for future upgrades (empty conduit, extra panel space)</w:t>
      </w:r>
      <w:hyperlink r:id="rId126">
        <w:r>
          <w:rPr>
            <w:color w:val="1F4E79"/>
            <w:u w:val="single"/>
          </w:rPr>
          <w:t xml:space="preserve">1</w:t>
        </w:r>
      </w:hyperlink>
      <w:hyperlink r:id="rId127">
        <w:r>
          <w:rPr>
            <w:color w:val="1F4E79"/>
            <w:u w:val="single"/>
          </w:rPr>
          <w:t xml:space="preserve">5</w:t>
        </w:r>
      </w:hyperlink>
      <w:hyperlink r:id="rId128">
        <w:r>
          <w:rPr>
            <w:color w:val="1F4E79"/>
            <w:u w:val="single"/>
          </w:rPr>
          <w:t xml:space="preserve">6</w:t>
        </w:r>
      </w:hyperlink>
    </w:p>
    <w:p>
      <w:pPr>
        <w:pStyle w:val="Heading1"/>
      </w:pPr>
      <w:r>
        <w:t xml:space="preserve">8. Professional Support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Hire a licensed electrician</w:t>
      </w:r>
      <w:r>
        <w:t xml:space="preserve"> for main service, panel, and code-required work</w:t>
      </w:r>
      <w:hyperlink r:id="rId129">
        <w:r>
          <w:rPr>
            <w:color w:val="1F4E79"/>
            <w:u w:val="single"/>
          </w:rPr>
          <w:t xml:space="preserve">3</w:t>
        </w:r>
      </w:hyperlink>
      <w:hyperlink r:id="rId130">
        <w:r>
          <w:rPr>
            <w:color w:val="1F4E79"/>
            <w:u w:val="single"/>
          </w:rPr>
          <w:t xml:space="preserve">5</w:t>
        </w:r>
      </w:hyperlink>
      <w:hyperlink r:id="rId131">
        <w:r>
          <w:rPr>
            <w:color w:val="1F4E79"/>
            <w:u w:val="single"/>
          </w:rPr>
          <w:t xml:space="preserve">6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Schedule inspections</w:t>
      </w:r>
      <w:r>
        <w:t xml:space="preserve"> at rough-in and final stages</w:t>
      </w:r>
      <w:hyperlink r:id="rId132">
        <w:r>
          <w:rPr>
            <w:color w:val="1F4E79"/>
            <w:u w:val="single"/>
          </w:rPr>
          <w:t xml:space="preserve">7</w:t>
        </w:r>
      </w:hyperlink>
      <w:hyperlink r:id="rId133">
        <w:r>
          <w:rPr>
            <w:color w:val="1F4E79"/>
            <w:u w:val="single"/>
          </w:rPr>
          <w:t xml:space="preserve">8</w:t>
        </w:r>
      </w:hyperlink>
    </w:p>
    <w:p>
      <w:pPr>
        <w:pStyle w:val="Heading1"/>
      </w:pPr>
      <w:r>
        <w:t xml:space="preserve">2025 Code Highlights</w:t>
      </w:r>
    </w:p>
    <w:p>
      <w:pPr>
        <w:pStyle w:val="ListParagraph"/>
        <w:numPr>
          <w:ilvl w:val="0"/>
          <w:numId w:val="1"/>
        </w:numPr>
      </w:pPr>
      <w:r>
        <w:t xml:space="preserve">Exterior disconnects now mandatory for all new homes</w:t>
      </w:r>
      <w:hyperlink r:id="rId134">
        <w:r>
          <w:rPr>
            <w:color w:val="1F4E79"/>
            <w:u w:val="single"/>
          </w:rPr>
          <w:t xml:space="preserve">2</w:t>
        </w:r>
      </w:hyperlink>
    </w:p>
    <w:p>
      <w:pPr>
        <w:pStyle w:val="ListParagraph"/>
        <w:numPr>
          <w:ilvl w:val="0"/>
          <w:numId w:val="1"/>
        </w:numPr>
      </w:pPr>
      <w:r>
        <w:t xml:space="preserve">Expanded use of AFCI and GFCI protection</w:t>
      </w:r>
      <w:hyperlink r:id="rId135">
        <w:r>
          <w:rPr>
            <w:color w:val="1F4E79"/>
            <w:u w:val="single"/>
          </w:rPr>
          <w:t xml:space="preserve">1</w:t>
        </w:r>
      </w:hyperlink>
      <w:hyperlink r:id="rId136">
        <w:r>
          <w:rPr>
            <w:color w:val="1F4E79"/>
            <w:u w:val="single"/>
          </w:rPr>
          <w:t xml:space="preserve">5</w:t>
        </w:r>
      </w:hyperlink>
    </w:p>
    <w:p>
      <w:pPr>
        <w:pStyle w:val="ListParagraph"/>
        <w:numPr>
          <w:ilvl w:val="0"/>
          <w:numId w:val="1"/>
        </w:numPr>
      </w:pPr>
      <w:r>
        <w:t xml:space="preserve">Required circuits for EV charging and smart home features</w:t>
      </w:r>
      <w:hyperlink r:id="rId137">
        <w:r>
          <w:rPr>
            <w:color w:val="1F4E79"/>
            <w:u w:val="single"/>
          </w:rPr>
          <w:t xml:space="preserve">1</w:t>
        </w:r>
      </w:hyperlink>
      <w:hyperlink r:id="rId138">
        <w:r>
          <w:rPr>
            <w:color w:val="1F4E79"/>
            <w:u w:val="single"/>
          </w:rPr>
          <w:t xml:space="preserve">2</w:t>
        </w:r>
      </w:hyperlink>
      <w:hyperlink r:id="rId139">
        <w:r>
          <w:rPr>
            <w:color w:val="1F4E79"/>
            <w:u w:val="single"/>
          </w:rPr>
          <w:t xml:space="preserve">5</w:t>
        </w:r>
      </w:hyperlink>
    </w:p>
    <w:p>
      <w:pPr>
        <w:pStyle w:val="ListParagraph"/>
        <w:numPr>
          <w:ilvl w:val="0"/>
          <w:numId w:val="1"/>
        </w:numPr>
      </w:pPr>
      <w:r>
        <w:t xml:space="preserve">Renewable energy integration and enhanced grounding/bonding practices</w:t>
      </w:r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40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/diy/electric/portal" TargetMode="External"/><Relationship Id="rId101" Type="http://schemas.openxmlformats.org/officeDocument/2006/relationships/hyperlink" Target="https://eg-electric.com/future-proof-home-electrical-standards-2025-modernize-secure-system/" TargetMode="External"/><Relationship Id="rId102" Type="http://schemas.openxmlformats.org/officeDocument/2006/relationships/hyperlink" Target="https://www.rstelectrical.co/blog/electrical-code-updates-2025/" TargetMode="External"/><Relationship Id="rId103" Type="http://schemas.openxmlformats.org/officeDocument/2006/relationships/hyperlink" Target="https://eg-electric.com/future-proof-home-electrical-standards-2025-modernize-secure-system/" TargetMode="External"/><Relationship Id="rId104" Type="http://schemas.openxmlformats.org/officeDocument/2006/relationships/hyperlink" Target="https://www.rstelectrical.co/blog/electrical-code-updates-2025/" TargetMode="External"/><Relationship Id="rId105" Type="http://schemas.openxmlformats.org/officeDocument/2006/relationships/hyperlink" Target="https://www.doubleaelectrical.com/ensuring-electrical-safety-what-homeowners-need-to-know-about-new-standards-in-2025" TargetMode="External"/><Relationship Id="rId106" Type="http://schemas.openxmlformats.org/officeDocument/2006/relationships/hyperlink" Target="https://www.landerselectric.net/electrical-wiring" TargetMode="External"/><Relationship Id="rId107" Type="http://schemas.openxmlformats.org/officeDocument/2006/relationships/hyperlink" Target="https://www.agoramores.com/permaculture/fruit/nuts" TargetMode="External"/><Relationship Id="rId108" Type="http://schemas.openxmlformats.org/officeDocument/2006/relationships/hyperlink" Target="https://www.landerselectric.net/electrical-wiring" TargetMode="External"/><Relationship Id="rId109" Type="http://schemas.openxmlformats.org/officeDocument/2006/relationships/hyperlink" Target="https://www.rstelectrical.co/blog/electrical-code-updates-2025/" TargetMode="External"/><Relationship Id="rId110" Type="http://schemas.openxmlformats.org/officeDocument/2006/relationships/hyperlink" Target="https://eg-electric.com/future-proof-home-electrical-standards-2025-modernize-secure-system/" TargetMode="External"/><Relationship Id="rId111" Type="http://schemas.openxmlformats.org/officeDocument/2006/relationships/hyperlink" Target="https://www.rstelectrical.co/blog/electrical-code-updates-2025/" TargetMode="External"/><Relationship Id="rId112" Type="http://schemas.openxmlformats.org/officeDocument/2006/relationships/hyperlink" Target="https://www.doubleaelectrical.com/ensuring-electrical-safety-what-homeowners-need-to-know-about-new-standards-in-2025" TargetMode="External"/><Relationship Id="rId113" Type="http://schemas.openxmlformats.org/officeDocument/2006/relationships/hyperlink" Target="https://www.rstelectrical.co/blog/electrical-code-updates-2025/" TargetMode="External"/><Relationship Id="rId114" Type="http://schemas.openxmlformats.org/officeDocument/2006/relationships/hyperlink" Target="https://eg-electric.com/future-proof-home-electrical-standards-2025-modernize-secure-system/" TargetMode="External"/><Relationship Id="rId115" Type="http://schemas.openxmlformats.org/officeDocument/2006/relationships/hyperlink" Target="https://eg-electric.com/future-proof-home-electrical-standards-2025-modernize-secure-system/" TargetMode="External"/><Relationship Id="rId116" Type="http://schemas.openxmlformats.org/officeDocument/2006/relationships/hyperlink" Target="https://www.rstelectrical.co/blog/electrical-code-updates-2025/" TargetMode="External"/><Relationship Id="rId117" Type="http://schemas.openxmlformats.org/officeDocument/2006/relationships/hyperlink" Target="https://www.doubleaelectrical.com/ensuring-electrical-safety-what-homeowners-need-to-know-about-new-standards-in-2025" TargetMode="External"/><Relationship Id="rId118" Type="http://schemas.openxmlformats.org/officeDocument/2006/relationships/hyperlink" Target="https://www.rstelectrical.co/blog/electrical-code-updates-2025/" TargetMode="External"/><Relationship Id="rId119" Type="http://schemas.openxmlformats.org/officeDocument/2006/relationships/hyperlink" Target="https://www.doubleaelectrical.com/ensuring-electrical-safety-what-homeowners-need-to-know-about-new-standards-in-2025" TargetMode="External"/><Relationship Id="rId120" Type="http://schemas.openxmlformats.org/officeDocument/2006/relationships/hyperlink" Target="https://www.rstelectrical.co/blog/electrical-code-updates-2025/" TargetMode="External"/><Relationship Id="rId121" Type="http://schemas.openxmlformats.org/officeDocument/2006/relationships/hyperlink" Target="https://www.inspectionbureau.com/ohio-residential-electrical-code/" TargetMode="External"/><Relationship Id="rId122" Type="http://schemas.openxmlformats.org/officeDocument/2006/relationships/hyperlink" Target="https://www.nfpa.org/codes-and-standards/nfpa-70-standard-development/70" TargetMode="External"/><Relationship Id="rId123" Type="http://schemas.openxmlformats.org/officeDocument/2006/relationships/hyperlink" Target="https://www.landerselectric.net/electrical-wiring" TargetMode="External"/><Relationship Id="rId124" Type="http://schemas.openxmlformats.org/officeDocument/2006/relationships/hyperlink" Target="https://www.agoramores.com/permaculture/aquaponics/fish" TargetMode="External"/><Relationship Id="rId125" Type="http://schemas.openxmlformats.org/officeDocument/2006/relationships/hyperlink" Target="https://www.landerselectric.net/electrical-wiring" TargetMode="External"/><Relationship Id="rId126" Type="http://schemas.openxmlformats.org/officeDocument/2006/relationships/hyperlink" Target="https://www.rstelectrical.co/blog/electrical-code-updates-2025/" TargetMode="External"/><Relationship Id="rId127" Type="http://schemas.openxmlformats.org/officeDocument/2006/relationships/hyperlink" Target="https://www.doubleaelectrical.com/ensuring-electrical-safety-what-homeowners-need-to-know-about-new-standards-in-2025" TargetMode="External"/><Relationship Id="rId128" Type="http://schemas.openxmlformats.org/officeDocument/2006/relationships/hyperlink" Target="https://www.youtube.com/watch?v=uTktF2vjLEg" TargetMode="External"/><Relationship Id="rId129" Type="http://schemas.openxmlformats.org/officeDocument/2006/relationships/hyperlink" Target="https://www.landerselectric.net/electrical-wiring" TargetMode="External"/><Relationship Id="rId130" Type="http://schemas.openxmlformats.org/officeDocument/2006/relationships/hyperlink" Target="https://www.doubleaelectrical.com/ensuring-electrical-safety-what-homeowners-need-to-know-about-new-standards-in-2025" TargetMode="External"/><Relationship Id="rId131" Type="http://schemas.openxmlformats.org/officeDocument/2006/relationships/hyperlink" Target="https://www.youtube.com/watch?v=uTktF2vjLEg" TargetMode="External"/><Relationship Id="rId132" Type="http://schemas.openxmlformats.org/officeDocument/2006/relationships/hyperlink" Target="https://www.inspectionbureau.com/ohio-residential-electrical-code/" TargetMode="External"/><Relationship Id="rId133" Type="http://schemas.openxmlformats.org/officeDocument/2006/relationships/hyperlink" Target="https://www.nfpa.org/codes-and-standards/nfpa-70-standard-development/70" TargetMode="External"/><Relationship Id="rId134" Type="http://schemas.openxmlformats.org/officeDocument/2006/relationships/hyperlink" Target="https://eg-electric.com/future-proof-home-electrical-standards-2025-modernize-secure-system/" TargetMode="External"/><Relationship Id="rId135" Type="http://schemas.openxmlformats.org/officeDocument/2006/relationships/hyperlink" Target="https://www.rstelectrical.co/blog/electrical-code-updates-2025/" TargetMode="External"/><Relationship Id="rId136" Type="http://schemas.openxmlformats.org/officeDocument/2006/relationships/hyperlink" Target="https://www.doubleaelectrical.com/ensuring-electrical-safety-what-homeowners-need-to-know-about-new-standards-in-2025" TargetMode="External"/><Relationship Id="rId137" Type="http://schemas.openxmlformats.org/officeDocument/2006/relationships/hyperlink" Target="https://www.rstelectrical.co/blog/electrical-code-updates-2025/" TargetMode="External"/><Relationship Id="rId138" Type="http://schemas.openxmlformats.org/officeDocument/2006/relationships/hyperlink" Target="https://eg-electric.com/future-proof-home-electrical-standards-2025-modernize-secure-system/" TargetMode="External"/><Relationship Id="rId139" Type="http://schemas.openxmlformats.org/officeDocument/2006/relationships/hyperlink" Target="https://www.doubleaelectrical.com/ensuring-electrical-safety-what-homeowners-need-to-know-about-new-standards-in-2025" TargetMode="External"/><Relationship Id="rId140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electric</dc:title>
  <dc:creator>Agoramores</dc:creator>
  <cp:keywords>home, diy, electric, portal</cp:keywords>
  <dcterms:created xsi:type="dcterms:W3CDTF">2026-08-22T04:53:21Z</dcterms:created>
</cp:coreProperties>
</file>