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games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https://www.agoramores.com/games</w:t>
        </w:r>
      </w:hyperlink>
    </w:p>
    <w:p>
      <w:pPr>
        <w:pStyle w:val="Subtitle"/>
      </w:pPr>
      <w:r>
        <w:t xml:space="preserve">Tags: games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Games</w:t>
      </w:r>
    </w:p>
    <w:p>
      <w:r>
        <w:t xml:space="preserve">1 page, 1 subfolder.</w:t>
      </w:r>
    </w:p>
    <w:p>
      <w:pPr>
        <w:pStyle w:val="Heading2"/>
      </w:pPr>
      <w:r>
        <w:t xml:space="preserve">Sections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Video Games</w:t>
        </w:r>
      </w:hyperlink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board games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03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games" TargetMode="External"/><Relationship Id="rId101" Type="http://schemas.openxmlformats.org/officeDocument/2006/relationships/hyperlink" Target="/games/video-games" TargetMode="External"/><Relationship Id="rId102" Type="http://schemas.openxmlformats.org/officeDocument/2006/relationships/hyperlink" Target="https://www.agoramores.com/games/board-games" TargetMode="External"/><Relationship Id="rId103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games</dc:title>
  <dc:creator>Agoramores</dc:creator>
  <cp:keywords>games, portal</cp:keywords>
  <dcterms:created xsi:type="dcterms:W3CDTF">2026-08-22T00:32:51Z</dcterms:created>
</cp:coreProperties>
</file>