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Pumpkins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https://www.agoramores.com/food/ingredients/shelf-stable/pumpkins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Pumpkins</w:t>
      </w:r>
    </w:p>
    <w:p>
      <w:r>
        <w:t xml:space="preserve">A whole cured winter squash. Uncut and cool it keeps three months; the moment it is cut it is a fridge vegetable with days.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3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2–3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Produce — Fresh Vegetables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Jicama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Spaghetti squash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pumpkin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jicama" TargetMode="External"/><Relationship Id="rId126" Type="http://schemas.openxmlformats.org/officeDocument/2006/relationships/hyperlink" Target="https://www.agoramores.com/food/ingredients/shelf-stable/spaghetti-squash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Pumpkins</dc:title>
  <dc:creator>Agoramores</dc:creator>
  <cp:keywords>food, ingredients, shelf-stable</cp:keywords>
  <dcterms:created xsi:type="dcterms:W3CDTF">2026-08-24T12:30:56Z</dcterms:created>
</cp:coreProperties>
</file>