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Jams, jellies and preserves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https://www.agoramores.com/food/ingredients/shelf-stable/jams-jellies-and-preserves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Jams, jellies and preserves</w:t>
      </w:r>
    </w:p>
    <w:p>
      <w:r>
        <w:t xml:space="preserve">Fruit boiled with sugar to a set. Sugar concentration and fruit acid together; opened, it belongs in the fridge.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6–18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6–12 months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jams-jellies-and-preserv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Jams, jellies and preserves</dc:title>
  <dc:creator>Agoramores</dc:creator>
  <cp:keywords>food, ingredients, shelf-stable</cp:keywords>
  <dcterms:created xsi:type="dcterms:W3CDTF">2026-08-24T12:37:09Z</dcterms:created>
</cp:coreProperties>
</file>