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Graham and animal crackers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https://www.agoramores.com/food/ingredients/shelf-stable/graham-and-animal-crackers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Graham and animal crackers</w:t>
      </w:r>
    </w:p>
    <w:p>
      <w:r>
        <w:t xml:space="preserve">Dry sweet biscuits. Low water, so they go soft rather than unsafe.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9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6–9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graham-and-animal-cracker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Graham and animal crackers</dc:title>
  <dc:creator>Agoramores</dc:creator>
  <cp:keywords>food, ingredients, shelf-stable</cp:keywords>
  <dcterms:created xsi:type="dcterms:W3CDTF">2026-08-24T12:36:36Z</dcterms:created>
</cp:coreProperties>
</file>