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Frosting or icing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https://www.agoramores.com/food/ingredients/shelf-stable/frosting-or-icing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Frosting or icing</w:t>
      </w:r>
    </w:p>
    <w:p>
      <w:r>
        <w:t xml:space="preserve">Canned sugar frosting. Sugar and fat, sealed; a year in the cupboard.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10–12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2–3 weeks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frosting-or-icing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Frosting or icing</dc:title>
  <dc:creator>Agoramores</dc:creator>
  <cp:keywords>food, ingredients, shelf-stable</cp:keywords>
  <dcterms:created xsi:type="dcterms:W3CDTF">2026-08-24T12:35:05Z</dcterms:created>
</cp:coreProperties>
</file>