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Butter flavor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https://www.agoramores.com/food/ingredients/shelf-stable/butter-flavor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Butter flavor</w:t>
      </w:r>
    </w:p>
    <w:p>
      <w:r>
        <w:t xml:space="preserve">Diacetyl and related compounds in a carrier. A flavouring rather than a dairy product, which is exactly why it keeps two years on a shelf.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 months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butter-flavor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Butter flavor</dc:title>
  <dc:creator>Agoramores</dc:creator>
  <cp:keywords>food, ingredients, shelf-stable</cp:keywords>
  <dcterms:created xsi:type="dcterms:W3CDTF">2026-08-24T12:42:38Z</dcterms:created>
</cp:coreProperties>
</file>