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false eyelashes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https://www.agoramores.com/cosmetics/makeup/false-eyelashes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mascara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colour corrector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eyelash serum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barrier cream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day cream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tan remover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enzyme peel</w:t>
        </w:r>
      </w:hyperlink>
    </w:p>
    <w:p>
      <w:pPr>
        <w:pStyle w:val="Heading1"/>
      </w:pPr>
      <w:r>
        <w:t xml:space="preserve">False Eyelashes</w:t>
      </w:r>
    </w:p>
    <w:p>
      <w:r>
        <w:t xml:space="preserve">Artificial lashes applied to the lash line — as a strip, in clusters, or bonded
individually by a technician. The lashes themselves are inert; </w:t>
      </w:r>
      <w:r>
        <w:rPr>
          <w:b/>
        </w:rPr>
        <w:t xml:space="preserve">almost every problem
in this category comes from the adhesive or the removal</w:t>
      </w:r>
      <w:r>
        <w:t xml:space="preserve">, which is why
</w:t>
      </w:r>
      <w:hyperlink r:id="rId115">
        <w:r>
          <w:rPr>
            <w:color w:val="1F4E79"/>
            <w:u w:val="single"/>
          </w:rPr>
          <w:t xml:space="preserve">Eyelash Adhesive</w:t>
        </w:r>
      </w:hyperlink>
      <w:r>
        <w:t xml:space="preserve"> has a page of its own.</w:t>
      </w:r>
    </w:p>
    <w:p>
      <w:pPr>
        <w:pStyle w:val="Heading2"/>
      </w:pPr>
      <w:r>
        <w:t xml:space="preserve">The three kinds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Applied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Worn for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Applied by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Strip lashes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Adhesive along a band, above the natural lash line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One day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Yourself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Cluster / flare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Small groups glued between natural lashes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few days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Yourself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Individual extensions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One synthetic lash bonded to one natural lash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2–4 weeks, with infills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technician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Magnetic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Two strips clamping the natural lashes, or magnetic liner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One day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Yourself</w:t>
            </w:r>
          </w:p>
        </w:tc>
      </w:tr>
    </w:tbl>
    <w:p/>
    <w:p>
      <w:r>
        <w:t xml:space="preserve">Materials: synthetic (PBT plastic — the majority), silk (also synthetic, a trade
description), and </w:t>
      </w:r>
      <w:r>
        <w:rPr>
          <w:b/>
        </w:rPr>
        <w:t xml:space="preserve">mink</w:t>
      </w:r>
      <w:r>
        <w:t xml:space="preserve">, which is animal hair and raises an obvious welfare question
that "ethically brushed" claims do not resolve.</w:t>
      </w:r>
    </w:p>
    <w:p>
      <w:pPr>
        <w:pStyle w:val="Heading2"/>
      </w:pPr>
      <w:r>
        <w:t xml:space="preserve">Extensions, and traction alopecia</w:t>
      </w:r>
    </w:p>
    <w:p>
      <w:r>
        <w:t xml:space="preserve">Semi-permanent extensions are bonded to individual natural lashes with cyanoacrylate
adhesive and last until the natural lash sheds. The documented risks are worth taking
seriously: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Traction alopecia of the lashes.</w:t>
      </w:r>
      <w:r>
        <w:t xml:space="preserve"> A heavy extension on a fine natural lash pulls
it out prematurely and, with repeated cycles, the follicle can stop producing. The
sparse lashes people report after long-term extensions are usually this.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Allergic contact dermatitis</w:t>
      </w:r>
      <w:r>
        <w:t xml:space="preserve"> to cyanoacrylate, which builds with exposure and can
appear after years of tolerating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Blepharitis and meibomian gland dysfunction</w:t>
      </w:r>
      <w:r>
        <w:t xml:space="preserve"> from impaired lid hygiene — extensions
are hard to clean around, and debris accumulates at the lash root.</w:t>
      </w:r>
    </w:p>
    <w:p>
      <w:pPr>
        <w:pStyle w:val="ListParagraph"/>
        <w:numPr>
          <w:ilvl w:val="0"/>
          <w:numId w:val="1"/>
        </w:numPr>
      </w:pPr>
      <w:r>
        <w:rPr>
          <w:b/>
          <w:i/>
        </w:rPr>
        <w:t xml:space="preserve">Demodex</w:t>
      </w:r>
      <w:r>
        <w:rPr>
          <w:b/>
        </w:rPr>
        <w:t xml:space="preserve"> overgrowth</w:t>
      </w:r>
      <w:r>
        <w:t xml:space="preserve"> in poorly cleaned lash lines.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Chemical burns to the cornea</w:t>
      </w:r>
      <w:r>
        <w:t xml:space="preserve"> from adhesive in the eye, which is a genuine
emergency.</w:t>
      </w:r>
    </w:p>
    <w:p>
      <w:r>
        <w:t xml:space="preserve">None of these makes extensions unreasonable. They make </w:t>
      </w:r>
      <w:r>
        <w:rPr>
          <w:b/>
        </w:rPr>
        <w:t xml:space="preserve">technician competence, proper
lash cleansing and rest periods</w:t>
      </w:r>
      <w:r>
        <w:t xml:space="preserve"> the difference between a good outcome and a bad one.
See </w:t>
      </w:r>
      <w:hyperlink r:id="rId116">
        <w:r>
          <w:rPr>
            <w:color w:val="1F4E79"/>
            <w:u w:val="single"/>
          </w:rPr>
          <w:t xml:space="preserve">Eyelash Cleanser</w:t>
        </w:r>
      </w:hyperlink>
      <w:r>
        <w:t xml:space="preserve">.</w:t>
      </w:r>
    </w:p>
    <w:p>
      <w:pPr>
        <w:pStyle w:val="Heading2"/>
      </w:pPr>
      <w:r>
        <w:t xml:space="preserve">Strip lashes, done properly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Measure and trim</w:t>
      </w:r>
      <w:r>
        <w:t xml:space="preserve"> to the eye, from the outer end. A strip wider than the lid lifts
at the corner.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Bend the band</w:t>
      </w:r>
      <w:r>
        <w:t xml:space="preserve"> back and forth to soften it so it follows the lid curve.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Apply glue to the band, not the eye</w:t>
      </w:r>
      <w:r>
        <w:t xml:space="preserve">, and </w:t>
      </w:r>
      <w:r>
        <w:rPr>
          <w:b/>
        </w:rPr>
        <w:t xml:space="preserve">wait 30 seconds</w:t>
      </w:r>
      <w:r>
        <w:t xml:space="preserve"> until it goes tacky.
Wet glue slides; tacky glue grips. This is the step everyone skips.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Place above the natural lash line</w:t>
      </w:r>
      <w:r>
        <w:t xml:space="preserve">, not on the waterline.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Remove with an oil-based remover</w:t>
      </w:r>
      <w:r>
        <w:t xml:space="preserve">, soaked and held. </w:t>
      </w:r>
      <w:r>
        <w:rPr>
          <w:b/>
        </w:rPr>
        <w:t xml:space="preserve">Never pull a strip off dry</w:t>
      </w:r>
      <w:r>
        <w:t xml:space="preserve">
— that removes natural lashes with it.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Clean the band</w:t>
      </w:r>
      <w:r>
        <w:t xml:space="preserve"> after each wear and store the lashes in their tray. They last ten
or more wears.</w:t>
      </w:r>
    </w:p>
    <w:p>
      <w:pPr>
        <w:pStyle w:val="Heading2"/>
      </w:pPr>
      <w:r>
        <w:t xml:space="preserve">Where it sits in the rules</w:t>
      </w:r>
    </w:p>
    <w:p>
      <w:r>
        <w:t xml:space="preserve">The lashes themselves are an unusual case. In the US, false eyelashes are treated as
</w:t>
      </w:r>
      <w:r>
        <w:rPr>
          <w:b/>
        </w:rPr>
        <w:t xml:space="preserve">cosmetics</w:t>
      </w:r>
      <w:r>
        <w:t xml:space="preserve"> — FDA primary category </w:t>
      </w:r>
      <w:r>
        <w:rPr>
          <w:b/>
        </w:rPr>
        <w:t xml:space="preserve">(03) eye makeup preparations</w:t>
      </w:r>
      <w:r>
        <w:t xml:space="preserve"> — and the
</w:t>
      </w:r>
      <w:r>
        <w:rPr>
          <w:b/>
        </w:rPr>
        <w:t xml:space="preserve">adhesive</w:t>
      </w:r>
      <w:r>
        <w:t xml:space="preserve"> is the regulated substance of interest. Colour additives, where lashes are
tinted, must be approved for eye-area use.</w:t>
      </w:r>
    </w:p>
    <w:p>
      <w:r>
        <w:t xml:space="preserve">Under MoCRA the </w:t>
      </w:r>
      <w:r>
        <w:rPr>
          <w:b/>
        </w:rPr>
        <w:t xml:space="preserve">small-business exemption from registration and listing does not
apply</w:t>
      </w:r>
      <w:r>
        <w:t xml:space="preserve"> to products that regularly contact the mucous membrane of the eye.</w:t>
      </w:r>
    </w:p>
    <w:p>
      <w:r>
        <w:rPr>
          <w:b/>
        </w:rPr>
        <w:t xml:space="preserve">Lash extension application is a licensed activity in most US states</w:t>
      </w:r>
      <w:r>
        <w:t xml:space="preserve">, regulated by
state cosmetology boards rather than by FDA, with training and sanitation requirements.
That state-level licensing is the practical consumer protection here; FDA does not
approve adhesives or technicians.</w:t>
      </w:r>
    </w:p>
    <w:p>
      <w:pPr>
        <w:pStyle w:val="Heading2"/>
      </w:pPr>
      <w:r>
        <w:t xml:space="preserve">Shelf life</w:t>
      </w:r>
    </w:p>
    <w:p>
      <w:r>
        <w:t xml:space="preserve">Reusable strips last </w:t>
      </w:r>
      <w:r>
        <w:rPr>
          <w:b/>
        </w:rPr>
        <w:t xml:space="preserve">ten or more wears</w:t>
      </w:r>
      <w:r>
        <w:t xml:space="preserve"> if cleaned; discard when the band deforms or
the lashes splay. </w:t>
      </w:r>
      <w:r>
        <w:rPr>
          <w:b/>
        </w:rPr>
        <w:t xml:space="preserve">Do not share false lashes</w:t>
      </w:r>
      <w:r>
        <w:t xml:space="preserve"> — they carry skin flora and </w:t>
      </w:r>
      <w:r>
        <w:rPr>
          <w:i/>
        </w:rPr>
        <w:t xml:space="preserve">Demodex</w:t>
      </w:r>
      <w:r>
        <w:t xml:space="preserve">
from lash line to lash line. Adhesive has its own short life once opened.</w:t>
      </w:r>
    </w:p>
    <w:p>
      <w:r>
        <w:rPr>
          <w:b/>
        </w:rPr>
        <w:t xml:space="preserve">Stop at the first sign of eye irritation, redness or infection</w:t>
      </w:r>
      <w:r>
        <w:t xml:space="preserve">, remove everything,
and see a clinician.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Eyes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Eyeshadow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Eyeshadow Primer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Eyeliner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Kohl and Kajal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Mascara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Lash Primer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Eyelash Adhesive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Eyelash Serum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Eye Makeup Remover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Eyelash Cleanser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9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false-eyelashes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" TargetMode="External"/><Relationship Id="rId103" Type="http://schemas.openxmlformats.org/officeDocument/2006/relationships/hyperlink" Target="https://www.agoramores.com/cosmetics/makeup/mascara" TargetMode="External"/><Relationship Id="rId104" Type="http://schemas.openxmlformats.org/officeDocument/2006/relationships/hyperlink" Target="https://www.agoramores.com/cosmetics/makeup/colour-corrector" TargetMode="External"/><Relationship Id="rId105" Type="http://schemas.openxmlformats.org/officeDocument/2006/relationships/hyperlink" Target="https://www.agoramores.com/cosmetics/makeup/eye-makeup-remover" TargetMode="External"/><Relationship Id="rId106" Type="http://schemas.openxmlformats.org/officeDocument/2006/relationships/hyperlink" Target="https://www.agoramores.com/cosmetics/makeup/eyelash-adhesive" TargetMode="External"/><Relationship Id="rId107" Type="http://schemas.openxmlformats.org/officeDocument/2006/relationships/hyperlink" Target="https://www.agoramores.com/cosmetics/makeup/eyelash-serum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oral-care" TargetMode="External"/><Relationship Id="rId110" Type="http://schemas.openxmlformats.org/officeDocument/2006/relationships/hyperlink" Target="https://www.agoramores.com/cosmetics/skincare/barrier-cream" TargetMode="External"/><Relationship Id="rId111" Type="http://schemas.openxmlformats.org/officeDocument/2006/relationships/hyperlink" Target="https://www.agoramores.com/cosmetics/skincare/day-cream" TargetMode="External"/><Relationship Id="rId112" Type="http://schemas.openxmlformats.org/officeDocument/2006/relationships/hyperlink" Target="https://www.agoramores.com/cosmetics/sun-and-tanning/tan-remover" TargetMode="External"/><Relationship Id="rId113" Type="http://schemas.openxmlformats.org/officeDocument/2006/relationships/hyperlink" Target="https://www.agoramores.com/cosmetics/sun-and-tanning/mineral-sunscreen" TargetMode="External"/><Relationship Id="rId114" Type="http://schemas.openxmlformats.org/officeDocument/2006/relationships/hyperlink" Target="https://www.agoramores.com/cosmetics/skincare/enzyme-peel" TargetMode="External"/><Relationship Id="rId115" Type="http://schemas.openxmlformats.org/officeDocument/2006/relationships/hyperlink" Target="https://www.agoramores.com/cosmetics/makeup/eyelash-adhesive" TargetMode="External"/><Relationship Id="rId116" Type="http://schemas.openxmlformats.org/officeDocument/2006/relationships/hyperlink" Target="https://www.agoramores.com/cosmetics/makeup/eyelash-cleanser" TargetMode="External"/><Relationship Id="rId117" Type="http://schemas.openxmlformats.org/officeDocument/2006/relationships/hyperlink" Target="https://www.agoramores.com/cosmetics/makeup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makeup/eyeshadow" TargetMode="External"/><Relationship Id="rId120" Type="http://schemas.openxmlformats.org/officeDocument/2006/relationships/hyperlink" Target="https://www.agoramores.com/cosmetics/makeup/eyeshadow-primer" TargetMode="External"/><Relationship Id="rId121" Type="http://schemas.openxmlformats.org/officeDocument/2006/relationships/hyperlink" Target="https://www.agoramores.com/cosmetics/makeup/eyeliner" TargetMode="External"/><Relationship Id="rId122" Type="http://schemas.openxmlformats.org/officeDocument/2006/relationships/hyperlink" Target="https://www.agoramores.com/cosmetics/makeup/kohl-and-kajal" TargetMode="External"/><Relationship Id="rId123" Type="http://schemas.openxmlformats.org/officeDocument/2006/relationships/hyperlink" Target="https://www.agoramores.com/cosmetics/makeup/mascara" TargetMode="External"/><Relationship Id="rId124" Type="http://schemas.openxmlformats.org/officeDocument/2006/relationships/hyperlink" Target="https://www.agoramores.com/cosmetics/makeup/lash-primer" TargetMode="External"/><Relationship Id="rId125" Type="http://schemas.openxmlformats.org/officeDocument/2006/relationships/hyperlink" Target="https://www.agoramores.com/cosmetics/makeup/eyelash-adhesive" TargetMode="External"/><Relationship Id="rId126" Type="http://schemas.openxmlformats.org/officeDocument/2006/relationships/hyperlink" Target="https://www.agoramores.com/cosmetics/makeup/eyelash-serum" TargetMode="External"/><Relationship Id="rId127" Type="http://schemas.openxmlformats.org/officeDocument/2006/relationships/hyperlink" Target="https://www.agoramores.com/cosmetics/makeup/eye-makeup-remover" TargetMode="External"/><Relationship Id="rId128" Type="http://schemas.openxmlformats.org/officeDocument/2006/relationships/hyperlink" Target="https://www.agoramores.com/cosmetics/makeup/eyelash-cleanser" TargetMode="External"/><Relationship Id="rId129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false eyelashes</dc:title>
  <dc:creator>Agoramores</dc:creator>
  <cp:keywords>cosmetics, makeup</cp:keywords>
  <dcterms:created xsi:type="dcterms:W3CDTF">2026-08-23T09:44:49Z</dcterms:created>
</cp:coreProperties>
</file>