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stock scanners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https://www.agoramores.com/business/investment/stock-scanners</w:t>
        </w:r>
      </w:hyperlink>
    </w:p>
    <w:p>
      <w:pPr>
        <w:pStyle w:val="Subtitle"/>
      </w:pPr>
      <w:r>
        <w:t xml:space="preserve">Tags: business · investment · priority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priority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freelance work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tax reducible income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investment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Betting on Politics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investing in media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investor news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books for investing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acorns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ETFs</w:t>
        </w:r>
      </w:hyperlink>
    </w:p>
    <w:p>
      <w:pPr>
        <w:pStyle w:val="Heading2"/>
      </w:pPr>
      <w:hyperlink r:id="rId112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Information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Detroit Toledo Land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tripAdvisor</w:t>
        </w:r>
      </w:hyperlink>
    </w:p>
    <w:p>
      <w:r>
        <w:t xml:space="preserve">#investments #priority </w:t>
      </w:r>
    </w:p>
    <w:p>
      <w:pPr>
        <w:pStyle w:val="ListParagraph"/>
        <w:numPr>
          <w:ilvl w:val="0"/>
          <w:numId w:val="1"/>
        </w:numPr>
      </w:pPr>
      <w:r>
        <w:t xml:space="preserve">auto trader</w:t>
      </w:r>
    </w:p>
    <w:p>
      <w:pPr>
        <w:pStyle w:val="ListParagraph"/>
        <w:numPr>
          <w:ilvl w:val="0"/>
          <w:numId w:val="1"/>
        </w:numPr>
      </w:pPr>
      <w:r>
        <w:t xml:space="preserve">determine margin</w:t>
      </w:r>
    </w:p>
    <w:p>
      <w:pPr>
        <w:pStyle w:val="ListParagraph"/>
        <w:numPr>
          <w:ilvl w:val="0"/>
          <w:numId w:val="1"/>
        </w:numPr>
      </w:pPr>
      <w:r>
        <w:t xml:space="preserve">american eagle</w:t>
      </w:r>
    </w:p>
    <w:p>
      <w:pPr>
        <w:pStyle w:val="ListParagraph"/>
        <w:numPr>
          <w:ilvl w:val="0"/>
          <w:numId w:val="1"/>
        </w:numPr>
      </w:pPr>
      <w:r>
        <w:t xml:space="preserve">tbi</w:t>
      </w:r>
    </w:p>
    <w:p>
      <w:pPr>
        <w:pStyle w:val="ListParagraph"/>
        <w:numPr>
          <w:ilvl w:val="0"/>
          <w:numId w:val="1"/>
        </w:numPr>
      </w:pPr>
      <w:r>
        <w:t xml:space="preserve">jpin</w:t>
      </w:r>
    </w:p>
    <w:p>
      <w:pPr>
        <w:pStyle w:val="ListParagraph"/>
        <w:numPr>
          <w:ilvl w:val="0"/>
          <w:numId w:val="1"/>
        </w:numPr>
      </w:pPr>
      <w:r>
        <w:t xml:space="preserve">eued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(.review/organized/S/Stock Scanners.md)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Saturday, July 5th 2025, 4:30:42 pm
date modified: Wednesday, August 6th 2025, 2:05:20 am
time created: Saturday, July 5th 2025, 4:30:42 pm
last update: Thursday, August 7th 2025, 9:27:10 pm
created: 2025-07-05T12:30
updated: 2026-06-28T00:50</w:t>
      </w:r>
    </w:p>
    <w:p>
      <w:r>
        <w:t xml:space="preserve">#investments #priority </w:t>
      </w:r>
    </w:p>
    <w:p>
      <w:pPr>
        <w:pStyle w:val="ListParagraph"/>
        <w:numPr>
          <w:ilvl w:val="0"/>
          <w:numId w:val="1"/>
        </w:numPr>
      </w:pPr>
      <w:r>
        <w:t xml:space="preserve">auto trader</w:t>
      </w:r>
    </w:p>
    <w:p>
      <w:pPr>
        <w:pStyle w:val="ListParagraph"/>
        <w:numPr>
          <w:ilvl w:val="0"/>
          <w:numId w:val="1"/>
        </w:numPr>
      </w:pPr>
      <w:r>
        <w:t xml:space="preserve">determine margin</w:t>
      </w:r>
    </w:p>
    <w:p>
      <w:pPr>
        <w:pStyle w:val="ListParagraph"/>
        <w:numPr>
          <w:ilvl w:val="0"/>
          <w:numId w:val="1"/>
        </w:numPr>
      </w:pPr>
      <w:r>
        <w:t xml:space="preserve">american eagle</w:t>
      </w:r>
    </w:p>
    <w:p>
      <w:pPr>
        <w:pStyle w:val="ListParagraph"/>
        <w:numPr>
          <w:ilvl w:val="0"/>
          <w:numId w:val="1"/>
        </w:numPr>
      </w:pPr>
      <w:r>
        <w:t xml:space="preserve">tbi</w:t>
      </w:r>
    </w:p>
    <w:p>
      <w:pPr>
        <w:pStyle w:val="ListParagraph"/>
        <w:numPr>
          <w:ilvl w:val="0"/>
          <w:numId w:val="1"/>
        </w:numPr>
      </w:pPr>
      <w:r>
        <w:t xml:space="preserve">jpin</w:t>
      </w:r>
    </w:p>
    <w:p>
      <w:pPr>
        <w:pStyle w:val="ListParagraph"/>
        <w:numPr>
          <w:ilvl w:val="0"/>
          <w:numId w:val="1"/>
        </w:numPr>
      </w:pPr>
      <w:r>
        <w:t xml:space="preserve">eued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Saturday, July 5th 2025, 4:30:42 pm
date modified: Wednesday, August 6th 2025, 2:05:20 am
time created: Saturday, July 5th 2025, 4:30:42 pm
last update: Thursday, August 7th 2025, 9:27:10 pm
created: 2025-07-05T12:30
updated: 2026-06-28T00:38</w:t>
      </w:r>
    </w:p>
    <w:p>
      <w:r>
        <w:t xml:space="preserve">#investments #priority </w:t>
      </w:r>
    </w:p>
    <w:p>
      <w:pPr>
        <w:pStyle w:val="ListParagraph"/>
        <w:numPr>
          <w:ilvl w:val="0"/>
          <w:numId w:val="1"/>
        </w:numPr>
      </w:pPr>
      <w:r>
        <w:t xml:space="preserve">auto trader</w:t>
      </w:r>
    </w:p>
    <w:p>
      <w:pPr>
        <w:pStyle w:val="ListParagraph"/>
        <w:numPr>
          <w:ilvl w:val="0"/>
          <w:numId w:val="1"/>
        </w:numPr>
      </w:pPr>
      <w:r>
        <w:t xml:space="preserve">determine margin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vestment/stock-scanners" TargetMode="External"/><Relationship Id="rId101" Type="http://schemas.openxmlformats.org/officeDocument/2006/relationships/hyperlink" Target="https://www.agoramores.com/tags/priority" TargetMode="External"/><Relationship Id="rId102" Type="http://schemas.openxmlformats.org/officeDocument/2006/relationships/hyperlink" Target="https://www.agoramores.com/business/jobs/freelance-work" TargetMode="External"/><Relationship Id="rId103" Type="http://schemas.openxmlformats.org/officeDocument/2006/relationships/hyperlink" Target="https://www.agoramores.com/business/monetization/seo" TargetMode="External"/><Relationship Id="rId104" Type="http://schemas.openxmlformats.org/officeDocument/2006/relationships/hyperlink" Target="https://www.agoramores.com/business/taxes/tax-reducible-income" TargetMode="External"/><Relationship Id="rId105" Type="http://schemas.openxmlformats.org/officeDocument/2006/relationships/hyperlink" Target="https://www.agoramores.com/tags/investment" TargetMode="External"/><Relationship Id="rId106" Type="http://schemas.openxmlformats.org/officeDocument/2006/relationships/hyperlink" Target="https://www.agoramores.com/business/investment/betting-on-politics" TargetMode="External"/><Relationship Id="rId107" Type="http://schemas.openxmlformats.org/officeDocument/2006/relationships/hyperlink" Target="https://www.agoramores.com/business/investment/investing-in-media" TargetMode="External"/><Relationship Id="rId108" Type="http://schemas.openxmlformats.org/officeDocument/2006/relationships/hyperlink" Target="https://www.agoramores.com/business/investment/investor-news" TargetMode="External"/><Relationship Id="rId109" Type="http://schemas.openxmlformats.org/officeDocument/2006/relationships/hyperlink" Target="https://www.agoramores.com/business/investment/books-for-investing" TargetMode="External"/><Relationship Id="rId110" Type="http://schemas.openxmlformats.org/officeDocument/2006/relationships/hyperlink" Target="https://www.agoramores.com/business/investment/acorns" TargetMode="External"/><Relationship Id="rId111" Type="http://schemas.openxmlformats.org/officeDocument/2006/relationships/hyperlink" Target="https://www.agoramores.com/business/investment/etfs" TargetMode="External"/><Relationship Id="rId112" Type="http://schemas.openxmlformats.org/officeDocument/2006/relationships/hyperlink" Target="https://www.agoramores.com/tags/business" TargetMode="External"/><Relationship Id="rId113" Type="http://schemas.openxmlformats.org/officeDocument/2006/relationships/hyperlink" Target="https://www.agoramores.com/business/auctions" TargetMode="External"/><Relationship Id="rId114" Type="http://schemas.openxmlformats.org/officeDocument/2006/relationships/hyperlink" Target="https://www.agoramores.com/business/naics-codes" TargetMode="External"/><Relationship Id="rId115" Type="http://schemas.openxmlformats.org/officeDocument/2006/relationships/hyperlink" Target="https://www.agoramores.com/business/industries/information" TargetMode="External"/><Relationship Id="rId116" Type="http://schemas.openxmlformats.org/officeDocument/2006/relationships/hyperlink" Target="https://www.agoramores.com/business/real-estate/detroit-toledo-land" TargetMode="External"/><Relationship Id="rId117" Type="http://schemas.openxmlformats.org/officeDocument/2006/relationships/hyperlink" Target="https://www.agoramores.com/business/tech/odoo" TargetMode="External"/><Relationship Id="rId118" Type="http://schemas.openxmlformats.org/officeDocument/2006/relationships/hyperlink" Target="https://www.agoramores.com/business/public-companies/companies/tripadviso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stock scanners</dc:title>
  <dc:creator>Agoramores</dc:creator>
  <cp:keywords>business, investment, priority</cp:keywords>
  <dcterms:created xsi:type="dcterms:W3CDTF">2026-08-21T02:50:54Z</dcterms:created>
</cp:coreProperties>
</file>