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Property auctions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https://www.agoramores.com/business/auctions/property-auctions</w:t>
        </w:r>
      </w:hyperlink>
    </w:p>
    <w:p>
      <w:pPr>
        <w:pStyle w:val="Subtitle"/>
      </w:pPr>
      <w:r>
        <w:t xml:space="preserve">Tags: business · auctions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garage sales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estate sales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fleet auctions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property auctions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power tool auctions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monetizing Obsidian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CRM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State Business Relocation Incentives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Cash Only Business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California Public Companies</w:t>
        </w:r>
      </w:hyperlink>
    </w:p>
    <w:p>
      <w:r>
        <w:t xml:space="preserve">#auctions 
</w:t>
      </w:r>
      <w:hyperlink r:id="rId115">
        <w:r>
          <w:rPr>
            <w:color w:val="1F4E79"/>
            <w:u w:val="single"/>
          </w:rPr>
          <w:t xml:space="preserve">Ohio property auctions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(.review/organized/P/Property Auctions.md)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June 12th 2025, 9:21:53 pm
date modified: Wednesday, August 6th 2025, 2:05:21 am
time created: Thursday, June 12th 2025, 9:21:53 pm
last update: Thursday, August 7th 2025, 9:27:10 pm
created: 2025-06-12T17:21
updated: 2026-06-28T00:50</w:t>
      </w:r>
    </w:p>
    <w:p>
      <w:r>
        <w:t xml:space="preserve">#auctions 
</w:t>
      </w:r>
      <w:hyperlink r:id="rId116">
        <w:r>
          <w:rPr>
            <w:color w:val="1F4E79"/>
            <w:u w:val="single"/>
          </w:rPr>
          <w:t xml:space="preserve">Ohio property auctions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June 12th 2025, 9:21:53 pm
date modified: Wednesday, August 6th 2025, 2:05:21 am
time created: Thursday, June 12th 2025, 9:21:53 pm
last update: Thursday, August 7th 2025, 9:27:10 pm
created: 2025-06-12T17:21
updated: 2026-06-28T00:38</w:t>
      </w:r>
    </w:p>
    <w:p>
      <w:r>
        <w:t xml:space="preserve">#auctions 
</w:t>
      </w:r>
      <w:hyperlink r:id="rId117">
        <w:r>
          <w:rPr>
            <w:color w:val="1F4E79"/>
            <w:u w:val="single"/>
          </w:rPr>
          <w:t xml:space="preserve">Ohio property auctions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auctions/property-auctions" TargetMode="External"/><Relationship Id="rId101" Type="http://schemas.openxmlformats.org/officeDocument/2006/relationships/hyperlink" Target="https://www.agoramores.com/tags/auctions" TargetMode="External"/><Relationship Id="rId102" Type="http://schemas.openxmlformats.org/officeDocument/2006/relationships/hyperlink" Target="https://www.agoramores.com/business/auctions" TargetMode="External"/><Relationship Id="rId103" Type="http://schemas.openxmlformats.org/officeDocument/2006/relationships/hyperlink" Target="https://www.agoramores.com/business/auctions/garage-sales" TargetMode="External"/><Relationship Id="rId104" Type="http://schemas.openxmlformats.org/officeDocument/2006/relationships/hyperlink" Target="https://www.agoramores.com/business/auctions/estate-sales" TargetMode="External"/><Relationship Id="rId105" Type="http://schemas.openxmlformats.org/officeDocument/2006/relationships/hyperlink" Target="https://www.agoramores.com/business/auctions/fleet-auctions" TargetMode="External"/><Relationship Id="rId106" Type="http://schemas.openxmlformats.org/officeDocument/2006/relationships/hyperlink" Target="https://www.agoramores.com/business/auctions/ohio-property-auctions" TargetMode="External"/><Relationship Id="rId107" Type="http://schemas.openxmlformats.org/officeDocument/2006/relationships/hyperlink" Target="https://www.agoramores.com/business/auctions/power-tool-auctions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monetization/monetizing-obsidian" TargetMode="External"/><Relationship Id="rId110" Type="http://schemas.openxmlformats.org/officeDocument/2006/relationships/hyperlink" Target="https://www.agoramores.com/business/accounting/crm" TargetMode="External"/><Relationship Id="rId111" Type="http://schemas.openxmlformats.org/officeDocument/2006/relationships/hyperlink" Target="https://www.agoramores.com/business/entrepreneurship/state-business-relocation-incentives" TargetMode="External"/><Relationship Id="rId112" Type="http://schemas.openxmlformats.org/officeDocument/2006/relationships/hyperlink" Target="https://www.agoramores.com/business/tech/connectivity/broadband" TargetMode="External"/><Relationship Id="rId113" Type="http://schemas.openxmlformats.org/officeDocument/2006/relationships/hyperlink" Target="https://www.agoramores.com/business/entrepreneurship/cash-only-business" TargetMode="External"/><Relationship Id="rId114" Type="http://schemas.openxmlformats.org/officeDocument/2006/relationships/hyperlink" Target="https://www.agoramores.com/business/public-companies/states/california-public-companies" TargetMode="External"/><Relationship Id="rId115" Type="http://schemas.openxmlformats.org/officeDocument/2006/relationships/hyperlink" Target="https://www.agoramores.com/business/auctions/ohio-property-auctions" TargetMode="External"/><Relationship Id="rId116" Type="http://schemas.openxmlformats.org/officeDocument/2006/relationships/hyperlink" Target="https://www.agoramores.com/business/auctions/ohio-property-auctions" TargetMode="External"/><Relationship Id="rId117" Type="http://schemas.openxmlformats.org/officeDocument/2006/relationships/hyperlink" Target="https://www.agoramores.com/business/auctions/ohio-property-auction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Property auctions</dc:title>
  <dc:creator>Agoramores</dc:creator>
  <cp:keywords>business, auctions</cp:keywords>
  <dcterms:created xsi:type="dcterms:W3CDTF">2026-08-23T13:53:26Z</dcterms:created>
</cp:coreProperties>
</file>